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35" w:firstLineChars="200"/>
        <w:jc w:val="center"/>
        <w:rPr>
          <w:rFonts w:ascii="黑体" w:hAnsi="黑体" w:eastAsia="黑体" w:cs="仿宋"/>
          <w:b/>
          <w:bCs/>
          <w:sz w:val="32"/>
          <w:szCs w:val="32"/>
        </w:rPr>
      </w:pPr>
      <w:r>
        <w:rPr>
          <w:rFonts w:hint="eastAsia" w:ascii="黑体" w:hAnsi="黑体" w:eastAsia="黑体" w:cs="仿宋"/>
          <w:b/>
          <w:bCs/>
          <w:spacing w:val="-2"/>
          <w:sz w:val="32"/>
          <w:szCs w:val="32"/>
        </w:rPr>
        <w:t>惠州市华罗庚中学章程</w:t>
      </w:r>
    </w:p>
    <w:p>
      <w:pPr>
        <w:widowControl w:val="0"/>
        <w:kinsoku/>
        <w:autoSpaceDE/>
        <w:autoSpaceDN/>
        <w:adjustRightInd/>
        <w:snapToGrid/>
        <w:spacing w:line="360" w:lineRule="auto"/>
        <w:ind w:firstLine="643" w:firstLineChars="200"/>
        <w:jc w:val="center"/>
        <w:textAlignment w:val="auto"/>
        <w:rPr>
          <w:rFonts w:ascii="黑体" w:hAnsi="黑体" w:eastAsia="黑体" w:cs="仿宋"/>
          <w:b/>
          <w:bCs/>
          <w:snapToGrid/>
          <w:color w:val="auto"/>
          <w:kern w:val="2"/>
          <w:sz w:val="32"/>
          <w:szCs w:val="32"/>
        </w:rPr>
      </w:pPr>
    </w:p>
    <w:p>
      <w:pPr>
        <w:widowControl w:val="0"/>
        <w:kinsoku/>
        <w:autoSpaceDE/>
        <w:autoSpaceDN/>
        <w:adjustRightInd/>
        <w:snapToGrid/>
        <w:spacing w:line="360" w:lineRule="auto"/>
        <w:ind w:firstLine="643" w:firstLineChars="200"/>
        <w:jc w:val="center"/>
        <w:textAlignment w:val="auto"/>
        <w:rPr>
          <w:rFonts w:ascii="黑体" w:hAnsi="黑体" w:eastAsia="黑体" w:cs="仿宋"/>
          <w:sz w:val="32"/>
          <w:szCs w:val="32"/>
        </w:rPr>
      </w:pPr>
      <w:r>
        <w:rPr>
          <w:rFonts w:hint="eastAsia" w:ascii="黑体" w:hAnsi="黑体" w:eastAsia="黑体" w:cs="仿宋"/>
          <w:b/>
          <w:bCs/>
          <w:snapToGrid/>
          <w:color w:val="auto"/>
          <w:kern w:val="2"/>
          <w:sz w:val="32"/>
          <w:szCs w:val="32"/>
        </w:rPr>
        <w:t xml:space="preserve">第一章  </w:t>
      </w:r>
      <w:r>
        <w:rPr>
          <w:rFonts w:hint="eastAsia" w:ascii="黑体" w:hAnsi="黑体" w:eastAsia="黑体" w:cs="仿宋"/>
          <w:b/>
          <w:bCs/>
          <w:snapToGrid/>
          <w:color w:val="auto"/>
          <w:kern w:val="2"/>
          <w:sz w:val="32"/>
          <w:szCs w:val="32"/>
        </w:rPr>
        <w:tab/>
      </w:r>
      <w:r>
        <w:rPr>
          <w:rFonts w:hint="eastAsia" w:ascii="黑体" w:hAnsi="黑体" w:eastAsia="黑体" w:cs="仿宋"/>
          <w:b/>
          <w:bCs/>
          <w:snapToGrid/>
          <w:color w:val="auto"/>
          <w:kern w:val="2"/>
          <w:sz w:val="32"/>
          <w:szCs w:val="32"/>
        </w:rPr>
        <w:t>总 则</w:t>
      </w:r>
    </w:p>
    <w:p>
      <w:pPr>
        <w:spacing w:line="360" w:lineRule="auto"/>
        <w:ind w:firstLine="635" w:firstLineChars="200"/>
        <w:jc w:val="both"/>
        <w:rPr>
          <w:rFonts w:ascii="宋体" w:hAnsi="宋体" w:eastAsia="宋体" w:cs="仿宋"/>
          <w:spacing w:val="-3"/>
          <w:sz w:val="32"/>
          <w:szCs w:val="32"/>
        </w:rPr>
      </w:pPr>
      <w:r>
        <w:rPr>
          <w:rFonts w:hint="eastAsia" w:ascii="黑体" w:hAnsi="黑体" w:eastAsia="黑体" w:cs="仿宋"/>
          <w:b/>
          <w:bCs/>
          <w:spacing w:val="-2"/>
          <w:sz w:val="32"/>
          <w:szCs w:val="32"/>
        </w:rPr>
        <w:t xml:space="preserve">第一条 </w:t>
      </w:r>
      <w:r>
        <w:rPr>
          <w:rFonts w:hint="eastAsia" w:ascii="宋体" w:hAnsi="宋体" w:eastAsia="宋体" w:cs="仿宋"/>
          <w:spacing w:val="3"/>
          <w:sz w:val="32"/>
          <w:szCs w:val="32"/>
        </w:rPr>
        <w:t xml:space="preserve"> </w:t>
      </w:r>
      <w:r>
        <w:rPr>
          <w:rFonts w:hint="eastAsia" w:ascii="宋体" w:hAnsi="宋体" w:eastAsia="宋体" w:cs="仿宋"/>
          <w:spacing w:val="2"/>
          <w:sz w:val="32"/>
          <w:szCs w:val="32"/>
        </w:rPr>
        <w:t>为加强党的全面领导、保障科学民主管理与依法依</w:t>
      </w:r>
      <w:r>
        <w:rPr>
          <w:rFonts w:hint="eastAsia" w:ascii="宋体" w:hAnsi="宋体" w:eastAsia="宋体" w:cs="仿宋"/>
          <w:spacing w:val="1"/>
          <w:sz w:val="32"/>
          <w:szCs w:val="32"/>
        </w:rPr>
        <w:t>规运行有机统一，构建运行顺畅、协同高效、充满活力的事业单</w:t>
      </w:r>
      <w:r>
        <w:rPr>
          <w:rFonts w:hint="eastAsia" w:ascii="宋体" w:hAnsi="宋体" w:eastAsia="宋体" w:cs="仿宋"/>
          <w:spacing w:val="-8"/>
          <w:sz w:val="32"/>
          <w:szCs w:val="32"/>
        </w:rPr>
        <w:t>位现代治理机制。根据《中国共产党机构编制工作条例》《中</w:t>
      </w:r>
      <w:r>
        <w:rPr>
          <w:rFonts w:hint="eastAsia" w:ascii="宋体" w:hAnsi="宋体" w:eastAsia="宋体" w:cs="仿宋"/>
          <w:spacing w:val="-11"/>
          <w:sz w:val="32"/>
          <w:szCs w:val="32"/>
        </w:rPr>
        <w:t>华人民共和国民法典》《事业单位登记管理暂行条例》及其实</w:t>
      </w:r>
      <w:r>
        <w:rPr>
          <w:rFonts w:hint="eastAsia" w:ascii="宋体" w:hAnsi="宋体" w:eastAsia="宋体" w:cs="仿宋"/>
          <w:spacing w:val="-3"/>
          <w:sz w:val="32"/>
          <w:szCs w:val="32"/>
        </w:rPr>
        <w:t>施细则、国家有关法律法规及其他有关规定，制定本章程。</w:t>
      </w:r>
    </w:p>
    <w:p>
      <w:pPr>
        <w:spacing w:line="360" w:lineRule="auto"/>
        <w:ind w:firstLine="639" w:firstLineChars="200"/>
        <w:jc w:val="both"/>
        <w:rPr>
          <w:rFonts w:ascii="宋体" w:hAnsi="宋体" w:eastAsia="宋体" w:cs="仿宋"/>
          <w:sz w:val="32"/>
          <w:szCs w:val="32"/>
        </w:rPr>
      </w:pPr>
      <w:r>
        <w:rPr>
          <w:rFonts w:hint="eastAsia" w:ascii="黑体" w:hAnsi="黑体" w:eastAsia="黑体" w:cs="仿宋"/>
          <w:b/>
          <w:bCs/>
          <w:spacing w:val="-1"/>
          <w:sz w:val="32"/>
          <w:szCs w:val="32"/>
        </w:rPr>
        <w:t>第二条</w:t>
      </w:r>
      <w:r>
        <w:rPr>
          <w:rFonts w:hint="eastAsia" w:ascii="黑体" w:hAnsi="黑体" w:eastAsia="黑体" w:cs="仿宋"/>
          <w:spacing w:val="6"/>
          <w:sz w:val="32"/>
          <w:szCs w:val="32"/>
        </w:rPr>
        <w:t xml:space="preserve"> </w:t>
      </w:r>
      <w:r>
        <w:rPr>
          <w:rFonts w:ascii="宋体" w:hAnsi="宋体" w:eastAsia="宋体" w:cs="仿宋"/>
          <w:spacing w:val="6"/>
          <w:sz w:val="32"/>
          <w:szCs w:val="32"/>
        </w:rPr>
        <w:t xml:space="preserve"> </w:t>
      </w:r>
      <w:r>
        <w:rPr>
          <w:rFonts w:hint="eastAsia" w:ascii="宋体" w:hAnsi="宋体" w:eastAsia="宋体" w:cs="仿宋"/>
          <w:spacing w:val="-1"/>
          <w:sz w:val="32"/>
          <w:szCs w:val="32"/>
        </w:rPr>
        <w:t>本单位中文登记名称为：惠州市华罗庚中学</w:t>
      </w:r>
      <w:r>
        <w:rPr>
          <w:rFonts w:hint="eastAsia" w:ascii="宋体" w:hAnsi="宋体" w:eastAsia="宋体" w:cs="仿宋"/>
          <w:spacing w:val="-114"/>
          <w:sz w:val="32"/>
          <w:szCs w:val="32"/>
        </w:rPr>
        <w:t>。</w:t>
      </w:r>
    </w:p>
    <w:p>
      <w:pPr>
        <w:spacing w:line="360" w:lineRule="auto"/>
        <w:ind w:firstLine="639" w:firstLineChars="200"/>
        <w:jc w:val="both"/>
        <w:rPr>
          <w:rFonts w:ascii="宋体" w:hAnsi="宋体" w:eastAsia="宋体" w:cs="仿宋"/>
          <w:spacing w:val="-3"/>
          <w:sz w:val="32"/>
          <w:szCs w:val="32"/>
        </w:rPr>
      </w:pPr>
      <w:r>
        <w:rPr>
          <w:rFonts w:hint="eastAsia" w:ascii="黑体" w:hAnsi="黑体" w:eastAsia="黑体" w:cs="仿宋"/>
          <w:b/>
          <w:bCs/>
          <w:spacing w:val="-1"/>
          <w:sz w:val="32"/>
          <w:szCs w:val="32"/>
        </w:rPr>
        <w:t>第三条</w:t>
      </w:r>
      <w:r>
        <w:rPr>
          <w:rFonts w:hint="eastAsia" w:ascii="黑体" w:hAnsi="黑体" w:eastAsia="黑体" w:cs="仿宋"/>
          <w:b/>
          <w:bCs/>
          <w:spacing w:val="-1"/>
          <w:sz w:val="32"/>
          <w:szCs w:val="32"/>
        </w:rPr>
        <w:tab/>
      </w:r>
      <w:r>
        <w:rPr>
          <w:rFonts w:ascii="黑体" w:hAnsi="黑体" w:eastAsia="黑体" w:cs="仿宋"/>
          <w:b/>
          <w:bCs/>
          <w:spacing w:val="-1"/>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pacing w:val="-3"/>
          <w:sz w:val="32"/>
          <w:szCs w:val="32"/>
        </w:rPr>
        <w:t>法定注册地址为：惠州市惠城区东江新城旭日二路1号。</w:t>
      </w:r>
    </w:p>
    <w:p>
      <w:pPr>
        <w:spacing w:line="360" w:lineRule="auto"/>
        <w:ind w:firstLine="639" w:firstLineChars="200"/>
        <w:jc w:val="both"/>
        <w:rPr>
          <w:rFonts w:ascii="宋体" w:hAnsi="宋体" w:eastAsia="宋体" w:cs="仿宋"/>
          <w:sz w:val="32"/>
          <w:szCs w:val="32"/>
        </w:rPr>
      </w:pPr>
      <w:r>
        <w:rPr>
          <w:rFonts w:hint="eastAsia" w:ascii="黑体" w:hAnsi="黑体" w:eastAsia="黑体" w:cs="仿宋"/>
          <w:b/>
          <w:bCs/>
          <w:spacing w:val="-1"/>
          <w:sz w:val="32"/>
          <w:szCs w:val="32"/>
        </w:rPr>
        <w:t>第四条</w:t>
      </w:r>
      <w:r>
        <w:rPr>
          <w:rFonts w:hint="eastAsia" w:ascii="宋体" w:hAnsi="宋体" w:eastAsia="宋体" w:cs="仿宋"/>
          <w:spacing w:val="7"/>
          <w:sz w:val="32"/>
          <w:szCs w:val="32"/>
        </w:rPr>
        <w:t xml:space="preserve"> </w:t>
      </w:r>
      <w:r>
        <w:rPr>
          <w:rFonts w:hint="eastAsia" w:ascii="宋体" w:hAnsi="宋体" w:eastAsia="宋体" w:cs="仿宋"/>
          <w:spacing w:val="-1"/>
          <w:sz w:val="32"/>
          <w:szCs w:val="32"/>
        </w:rPr>
        <w:t>本单位经费来源是财政补助一类。</w:t>
      </w:r>
    </w:p>
    <w:p>
      <w:pPr>
        <w:spacing w:line="360" w:lineRule="auto"/>
        <w:ind w:firstLine="623" w:firstLineChars="200"/>
        <w:jc w:val="both"/>
        <w:rPr>
          <w:rFonts w:ascii="宋体" w:hAnsi="宋体" w:eastAsia="宋体" w:cs="仿宋"/>
          <w:spacing w:val="-5"/>
          <w:sz w:val="32"/>
          <w:szCs w:val="32"/>
        </w:rPr>
      </w:pPr>
      <w:r>
        <w:rPr>
          <w:rFonts w:hint="eastAsia" w:ascii="黑体" w:hAnsi="黑体" w:eastAsia="黑体" w:cs="仿宋"/>
          <w:b/>
          <w:bCs/>
          <w:spacing w:val="-5"/>
          <w:sz w:val="32"/>
          <w:szCs w:val="32"/>
        </w:rPr>
        <w:t>第五条</w:t>
      </w:r>
      <w:r>
        <w:rPr>
          <w:rFonts w:hint="eastAsia" w:ascii="宋体" w:hAnsi="宋体" w:eastAsia="宋体" w:cs="仿宋"/>
          <w:b/>
          <w:bCs/>
          <w:spacing w:val="-5"/>
          <w:sz w:val="32"/>
          <w:szCs w:val="32"/>
        </w:rPr>
        <w:tab/>
      </w:r>
      <w:r>
        <w:rPr>
          <w:rFonts w:ascii="宋体" w:hAnsi="宋体" w:eastAsia="宋体" w:cs="仿宋"/>
          <w:b/>
          <w:bCs/>
          <w:spacing w:val="-5"/>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pacing w:val="-5"/>
          <w:sz w:val="32"/>
          <w:szCs w:val="32"/>
        </w:rPr>
        <w:t>开办资金为人民币贰亿零肆佰陆拾柒万元。</w:t>
      </w:r>
    </w:p>
    <w:p>
      <w:pPr>
        <w:spacing w:line="360" w:lineRule="auto"/>
        <w:ind w:firstLine="623" w:firstLineChars="200"/>
        <w:jc w:val="both"/>
        <w:rPr>
          <w:rFonts w:ascii="宋体" w:hAnsi="宋体" w:eastAsia="宋体" w:cs="仿宋"/>
          <w:spacing w:val="17"/>
          <w:sz w:val="32"/>
          <w:szCs w:val="32"/>
        </w:rPr>
      </w:pPr>
      <w:r>
        <w:rPr>
          <w:rFonts w:hint="eastAsia" w:ascii="黑体" w:hAnsi="黑体" w:eastAsia="黑体" w:cs="仿宋"/>
          <w:b/>
          <w:bCs/>
          <w:spacing w:val="-5"/>
          <w:sz w:val="32"/>
          <w:szCs w:val="32"/>
        </w:rPr>
        <w:t>第六条</w:t>
      </w:r>
      <w:r>
        <w:rPr>
          <w:rFonts w:hint="eastAsia" w:ascii="黑体" w:hAnsi="黑体" w:eastAsia="黑体" w:cs="仿宋"/>
          <w:spacing w:val="-5"/>
          <w:sz w:val="32"/>
          <w:szCs w:val="32"/>
        </w:rPr>
        <w:tab/>
      </w:r>
      <w:r>
        <w:rPr>
          <w:rFonts w:ascii="宋体" w:hAnsi="宋体" w:eastAsia="宋体" w:cs="仿宋"/>
          <w:spacing w:val="-5"/>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pacing w:val="17"/>
          <w:sz w:val="32"/>
          <w:szCs w:val="32"/>
        </w:rPr>
        <w:t>的举办单位是惠州市教育局。</w:t>
      </w:r>
    </w:p>
    <w:p>
      <w:pPr>
        <w:spacing w:line="360" w:lineRule="auto"/>
        <w:ind w:firstLine="623" w:firstLineChars="200"/>
        <w:jc w:val="both"/>
        <w:rPr>
          <w:rFonts w:ascii="宋体" w:hAnsi="宋体" w:eastAsia="宋体" w:cs="仿宋"/>
          <w:sz w:val="32"/>
          <w:szCs w:val="32"/>
        </w:rPr>
      </w:pPr>
      <w:r>
        <w:rPr>
          <w:rFonts w:hint="eastAsia" w:ascii="黑体" w:hAnsi="黑体" w:eastAsia="黑体" w:cs="仿宋"/>
          <w:b/>
          <w:bCs/>
          <w:spacing w:val="-5"/>
          <w:sz w:val="32"/>
          <w:szCs w:val="32"/>
        </w:rPr>
        <w:t>第七条</w:t>
      </w:r>
      <w:r>
        <w:rPr>
          <w:rFonts w:hint="eastAsia" w:ascii="黑体" w:hAnsi="黑体" w:eastAsia="黑体" w:cs="仿宋"/>
          <w:spacing w:val="17"/>
          <w:sz w:val="32"/>
          <w:szCs w:val="32"/>
        </w:rPr>
        <w:tab/>
      </w:r>
      <w:r>
        <w:rPr>
          <w:rFonts w:ascii="宋体" w:hAnsi="宋体" w:eastAsia="宋体" w:cs="仿宋"/>
          <w:spacing w:val="17"/>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pacing w:val="17"/>
          <w:sz w:val="32"/>
          <w:szCs w:val="32"/>
        </w:rPr>
        <w:t>的业务主管单位是惠州市教育局。</w:t>
      </w:r>
    </w:p>
    <w:p>
      <w:pPr>
        <w:spacing w:line="360" w:lineRule="auto"/>
        <w:ind w:firstLine="623" w:firstLineChars="200"/>
        <w:jc w:val="both"/>
        <w:rPr>
          <w:rFonts w:ascii="宋体" w:hAnsi="宋体" w:eastAsia="宋体" w:cs="仿宋"/>
          <w:sz w:val="32"/>
          <w:szCs w:val="32"/>
        </w:rPr>
      </w:pPr>
      <w:r>
        <w:rPr>
          <w:rFonts w:hint="eastAsia" w:ascii="黑体" w:hAnsi="黑体" w:eastAsia="黑体" w:cs="仿宋"/>
          <w:b/>
          <w:bCs/>
          <w:spacing w:val="-5"/>
          <w:sz w:val="32"/>
          <w:szCs w:val="32"/>
        </w:rPr>
        <w:t>第八条</w:t>
      </w:r>
      <w:r>
        <w:rPr>
          <w:rFonts w:hint="eastAsia" w:ascii="宋体" w:hAnsi="宋体" w:eastAsia="宋体" w:cs="仿宋"/>
          <w:b/>
          <w:bCs/>
          <w:spacing w:val="-5"/>
          <w:sz w:val="32"/>
          <w:szCs w:val="32"/>
        </w:rPr>
        <w:tab/>
      </w:r>
      <w:r>
        <w:rPr>
          <w:rFonts w:ascii="宋体" w:hAnsi="宋体" w:eastAsia="宋体" w:cs="仿宋"/>
          <w:b/>
          <w:bCs/>
          <w:spacing w:val="-5"/>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pacing w:val="17"/>
          <w:sz w:val="32"/>
          <w:szCs w:val="32"/>
        </w:rPr>
        <w:t>的登记管理机关是惠州市事业单位登记管理局。</w:t>
      </w:r>
    </w:p>
    <w:p>
      <w:pPr>
        <w:spacing w:line="360" w:lineRule="auto"/>
        <w:ind w:firstLine="623" w:firstLineChars="200"/>
        <w:jc w:val="both"/>
        <w:rPr>
          <w:rFonts w:ascii="宋体" w:hAnsi="宋体" w:eastAsia="宋体" w:cs="仿宋"/>
          <w:sz w:val="32"/>
          <w:szCs w:val="32"/>
        </w:rPr>
      </w:pPr>
      <w:r>
        <w:rPr>
          <w:rFonts w:hint="eastAsia" w:ascii="黑体" w:hAnsi="黑体" w:eastAsia="黑体" w:cs="仿宋"/>
          <w:b/>
          <w:bCs/>
          <w:spacing w:val="-5"/>
          <w:sz w:val="32"/>
          <w:szCs w:val="32"/>
        </w:rPr>
        <w:t>第九条</w:t>
      </w:r>
      <w:r>
        <w:rPr>
          <w:rFonts w:hint="eastAsia" w:ascii="宋体" w:hAnsi="宋体" w:eastAsia="宋体" w:cs="仿宋"/>
          <w:b/>
          <w:bCs/>
          <w:spacing w:val="18"/>
          <w:sz w:val="32"/>
          <w:szCs w:val="32"/>
        </w:rPr>
        <w:tab/>
      </w:r>
      <w:r>
        <w:rPr>
          <w:rFonts w:ascii="宋体" w:hAnsi="宋体" w:eastAsia="宋体" w:cs="仿宋"/>
          <w:b/>
          <w:bCs/>
          <w:spacing w:val="18"/>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pacing w:val="17"/>
          <w:sz w:val="32"/>
          <w:szCs w:val="32"/>
        </w:rPr>
        <w:t>的领导体制是</w:t>
      </w:r>
      <w:r>
        <w:rPr>
          <w:rFonts w:hint="eastAsia" w:ascii="宋体" w:hAnsi="宋体" w:eastAsia="宋体" w:cs="仿宋"/>
          <w:color w:val="auto"/>
          <w:spacing w:val="17"/>
          <w:sz w:val="32"/>
          <w:szCs w:val="32"/>
        </w:rPr>
        <w:t>党委领</w:t>
      </w:r>
      <w:r>
        <w:rPr>
          <w:rFonts w:hint="eastAsia" w:ascii="宋体" w:hAnsi="宋体" w:eastAsia="宋体" w:cs="仿宋"/>
          <w:spacing w:val="17"/>
          <w:sz w:val="32"/>
          <w:szCs w:val="32"/>
        </w:rPr>
        <w:t>导的校长负责制，以党委会议作为决策形式。</w:t>
      </w:r>
    </w:p>
    <w:p>
      <w:pPr>
        <w:spacing w:line="360" w:lineRule="auto"/>
        <w:ind w:firstLine="623" w:firstLineChars="200"/>
        <w:jc w:val="both"/>
        <w:rPr>
          <w:rFonts w:ascii="宋体" w:hAnsi="宋体" w:eastAsia="宋体" w:cs="仿宋"/>
          <w:sz w:val="32"/>
          <w:szCs w:val="32"/>
        </w:rPr>
      </w:pPr>
      <w:r>
        <w:rPr>
          <w:rFonts w:hint="eastAsia" w:ascii="黑体" w:hAnsi="黑体" w:eastAsia="黑体" w:cs="仿宋"/>
          <w:b/>
          <w:bCs/>
          <w:spacing w:val="-5"/>
          <w:sz w:val="32"/>
          <w:szCs w:val="32"/>
        </w:rPr>
        <w:t>第十条</w:t>
      </w:r>
      <w:r>
        <w:rPr>
          <w:rFonts w:hint="eastAsia" w:ascii="宋体" w:hAnsi="宋体" w:eastAsia="宋体" w:cs="仿宋"/>
          <w:b/>
          <w:bCs/>
          <w:spacing w:val="-5"/>
          <w:sz w:val="32"/>
          <w:szCs w:val="32"/>
        </w:rPr>
        <w:tab/>
      </w:r>
      <w:r>
        <w:rPr>
          <w:rFonts w:ascii="宋体" w:hAnsi="宋体" w:eastAsia="宋体" w:cs="仿宋"/>
          <w:b/>
          <w:bCs/>
          <w:spacing w:val="-5"/>
          <w:sz w:val="32"/>
          <w:szCs w:val="32"/>
        </w:rPr>
        <w:t xml:space="preserve"> </w:t>
      </w:r>
      <w:r>
        <w:rPr>
          <w:rFonts w:hint="eastAsia" w:ascii="宋体" w:hAnsi="宋体" w:eastAsia="宋体" w:cs="仿宋"/>
          <w:spacing w:val="-1"/>
          <w:sz w:val="32"/>
          <w:szCs w:val="32"/>
        </w:rPr>
        <w:t>本单位</w:t>
      </w:r>
      <w:r>
        <w:rPr>
          <w:rFonts w:hint="eastAsia" w:ascii="宋体" w:hAnsi="宋体" w:eastAsia="宋体" w:cs="仿宋"/>
          <w:sz w:val="32"/>
          <w:szCs w:val="32"/>
        </w:rPr>
        <w:t>的办学宗旨是“为学生的一生发展服务”，校训是“志存高远，奋发有为”。</w:t>
      </w:r>
      <w:r>
        <w:rPr>
          <w:rFonts w:ascii="宋体" w:hAnsi="宋体" w:eastAsia="宋体" w:cs="仿宋"/>
          <w:sz w:val="32"/>
          <w:szCs w:val="32"/>
        </w:rPr>
        <w:t xml:space="preserve"> </w:t>
      </w:r>
    </w:p>
    <w:p>
      <w:pPr>
        <w:spacing w:line="360" w:lineRule="auto"/>
        <w:ind w:firstLine="623" w:firstLineChars="200"/>
        <w:jc w:val="both"/>
        <w:rPr>
          <w:rFonts w:ascii="宋体" w:hAnsi="宋体" w:eastAsia="宋体" w:cs="仿宋"/>
          <w:sz w:val="32"/>
          <w:szCs w:val="32"/>
        </w:rPr>
      </w:pPr>
      <w:r>
        <w:rPr>
          <w:rFonts w:hint="eastAsia" w:ascii="黑体" w:hAnsi="黑体" w:eastAsia="黑体" w:cs="仿宋"/>
          <w:b/>
          <w:bCs/>
          <w:spacing w:val="-5"/>
          <w:sz w:val="32"/>
          <w:szCs w:val="32"/>
        </w:rPr>
        <w:t>第十一条</w:t>
      </w:r>
      <w:r>
        <w:rPr>
          <w:rFonts w:hint="eastAsia" w:ascii="宋体" w:hAnsi="宋体" w:eastAsia="宋体" w:cs="仿宋"/>
          <w:b/>
          <w:bCs/>
          <w:spacing w:val="-5"/>
          <w:sz w:val="32"/>
          <w:szCs w:val="32"/>
        </w:rPr>
        <w:t xml:space="preserve">  </w:t>
      </w:r>
      <w:r>
        <w:rPr>
          <w:rFonts w:hint="eastAsia" w:ascii="宋体" w:hAnsi="宋体" w:eastAsia="宋体" w:cs="仿宋"/>
          <w:spacing w:val="-1"/>
          <w:sz w:val="32"/>
          <w:szCs w:val="32"/>
        </w:rPr>
        <w:t>学校</w:t>
      </w:r>
      <w:r>
        <w:rPr>
          <w:rFonts w:hint="eastAsia" w:ascii="宋体" w:hAnsi="宋体" w:eastAsia="宋体" w:cs="仿宋"/>
          <w:sz w:val="32"/>
          <w:szCs w:val="32"/>
        </w:rPr>
        <w:t>全面贯彻落实党和国家的教育方针和政策，坚持社会主义办学方向，秉承“让生命自主，让成长自信，让人生自强” 的办学理念，积极推进素质教育，开展初中阶段义务教育和</w:t>
      </w:r>
      <w:r>
        <w:rPr>
          <w:rFonts w:hint="eastAsia" w:ascii="宋体" w:hAnsi="宋体" w:eastAsia="宋体" w:cs="仿宋"/>
          <w:color w:val="auto"/>
          <w:sz w:val="32"/>
          <w:szCs w:val="32"/>
        </w:rPr>
        <w:t>高中阶段</w:t>
      </w:r>
      <w:r>
        <w:rPr>
          <w:rFonts w:hint="eastAsia" w:ascii="宋体" w:hAnsi="宋体" w:eastAsia="宋体" w:cs="仿宋"/>
          <w:sz w:val="32"/>
          <w:szCs w:val="32"/>
        </w:rPr>
        <w:t>学历教育，完成上级交办的科研、课题及其他工作任务，为党育人，为国育才。</w:t>
      </w:r>
    </w:p>
    <w:p>
      <w:pPr>
        <w:spacing w:line="360" w:lineRule="auto"/>
        <w:ind w:firstLine="699" w:firstLineChars="200"/>
        <w:jc w:val="center"/>
        <w:rPr>
          <w:rFonts w:ascii="黑体" w:hAnsi="黑体" w:eastAsia="黑体" w:cs="仿宋"/>
          <w:sz w:val="32"/>
          <w:szCs w:val="32"/>
        </w:rPr>
      </w:pPr>
      <w:r>
        <w:rPr>
          <w:rFonts w:hint="eastAsia" w:ascii="黑体" w:hAnsi="黑体" w:eastAsia="黑体" w:cs="仿宋"/>
          <w:b/>
          <w:bCs/>
          <w:spacing w:val="14"/>
          <w:sz w:val="32"/>
          <w:szCs w:val="32"/>
        </w:rPr>
        <w:t>第二章</w:t>
      </w:r>
      <w:r>
        <w:rPr>
          <w:rFonts w:hint="eastAsia" w:ascii="黑体" w:hAnsi="黑体" w:eastAsia="黑体" w:cs="仿宋"/>
          <w:spacing w:val="11"/>
          <w:sz w:val="32"/>
          <w:szCs w:val="32"/>
        </w:rPr>
        <w:t xml:space="preserve">  </w:t>
      </w:r>
      <w:r>
        <w:rPr>
          <w:rFonts w:hint="eastAsia" w:ascii="黑体" w:hAnsi="黑体" w:eastAsia="黑体" w:cs="仿宋"/>
          <w:b/>
          <w:bCs/>
          <w:spacing w:val="14"/>
          <w:sz w:val="32"/>
          <w:szCs w:val="32"/>
        </w:rPr>
        <w:t>党的建设</w:t>
      </w:r>
    </w:p>
    <w:p>
      <w:pPr>
        <w:kinsoku/>
        <w:spacing w:line="360" w:lineRule="auto"/>
        <w:ind w:firstLine="623" w:firstLineChars="200"/>
        <w:jc w:val="both"/>
        <w:rPr>
          <w:rFonts w:ascii="宋体" w:hAnsi="宋体" w:eastAsia="宋体" w:cs="仿宋"/>
          <w:sz w:val="32"/>
          <w:szCs w:val="32"/>
        </w:rPr>
      </w:pPr>
      <w:r>
        <w:rPr>
          <w:rFonts w:hint="eastAsia" w:ascii="黑体" w:hAnsi="黑体" w:eastAsia="黑体" w:cs="仿宋"/>
          <w:b/>
          <w:bCs/>
          <w:spacing w:val="-5"/>
          <w:sz w:val="32"/>
          <w:szCs w:val="32"/>
        </w:rPr>
        <w:t>第十二条</w:t>
      </w:r>
      <w:r>
        <w:rPr>
          <w:rFonts w:hint="eastAsia" w:ascii="宋体" w:hAnsi="宋体" w:eastAsia="宋体" w:cs="仿宋"/>
          <w:b/>
          <w:bCs/>
          <w:spacing w:val="-5"/>
          <w:sz w:val="32"/>
          <w:szCs w:val="32"/>
        </w:rPr>
        <w:tab/>
      </w:r>
      <w:r>
        <w:rPr>
          <w:rFonts w:hint="eastAsia" w:ascii="宋体" w:hAnsi="宋体" w:eastAsia="宋体" w:cs="仿宋"/>
          <w:spacing w:val="-1"/>
          <w:sz w:val="32"/>
          <w:szCs w:val="32"/>
        </w:rPr>
        <w:t>本单位</w:t>
      </w:r>
      <w:r>
        <w:rPr>
          <w:rFonts w:hint="eastAsia" w:ascii="宋体" w:hAnsi="宋体" w:eastAsia="宋体" w:cs="仿宋"/>
          <w:sz w:val="32"/>
          <w:szCs w:val="32"/>
        </w:rPr>
        <w:t>实行党委领导的校长负责制。</w:t>
      </w:r>
    </w:p>
    <w:p>
      <w:pPr>
        <w:kinsoku/>
        <w:spacing w:line="360" w:lineRule="auto"/>
        <w:ind w:firstLine="640" w:firstLineChars="200"/>
        <w:jc w:val="both"/>
        <w:rPr>
          <w:rFonts w:ascii="宋体" w:hAnsi="宋体" w:eastAsia="宋体" w:cs="仿宋"/>
          <w:sz w:val="32"/>
          <w:szCs w:val="32"/>
        </w:rPr>
      </w:pPr>
      <w:r>
        <w:rPr>
          <w:rFonts w:hint="eastAsia" w:ascii="宋体" w:hAnsi="宋体" w:eastAsia="宋体" w:cs="仿宋"/>
          <w:sz w:val="32"/>
          <w:szCs w:val="32"/>
        </w:rPr>
        <w:t>（一）学校党委全面领导学校工作，履行把方向、管大局、作决策、抓班子、带队伍、保落实的领导职责。支持和保证校长依法依规行使职权。</w:t>
      </w:r>
    </w:p>
    <w:p>
      <w:pPr>
        <w:kinsoku/>
        <w:spacing w:line="360" w:lineRule="auto"/>
        <w:ind w:firstLine="640" w:firstLineChars="200"/>
        <w:jc w:val="both"/>
        <w:rPr>
          <w:rFonts w:ascii="宋体" w:hAnsi="宋体" w:eastAsia="宋体" w:cs="仿宋"/>
          <w:sz w:val="32"/>
          <w:szCs w:val="32"/>
        </w:rPr>
      </w:pPr>
      <w:r>
        <w:rPr>
          <w:rFonts w:hint="eastAsia" w:ascii="宋体" w:hAnsi="宋体" w:eastAsia="宋体" w:cs="仿宋"/>
          <w:sz w:val="32"/>
          <w:szCs w:val="32"/>
        </w:rPr>
        <w:t>（二）学校全面贯彻落实党和国家的教育方针和政策，坚持社会主义办学方向，坚持立德树人，依法治校，坚持为党育人、为国育才，培养德智体美劳全面发展的中国特色社会主义事业建设者和接班人。</w:t>
      </w:r>
    </w:p>
    <w:p>
      <w:pPr>
        <w:spacing w:line="360" w:lineRule="auto"/>
        <w:ind w:firstLine="623" w:firstLineChars="200"/>
        <w:jc w:val="both"/>
        <w:rPr>
          <w:rFonts w:ascii="宋体" w:hAnsi="宋体" w:eastAsia="宋体" w:cs="仿宋"/>
          <w:color w:val="auto"/>
          <w:sz w:val="32"/>
          <w:szCs w:val="32"/>
        </w:rPr>
      </w:pPr>
      <w:r>
        <w:rPr>
          <w:rFonts w:hint="eastAsia" w:ascii="黑体" w:hAnsi="黑体" w:eastAsia="黑体" w:cs="仿宋"/>
          <w:b/>
          <w:bCs/>
          <w:spacing w:val="-5"/>
          <w:sz w:val="32"/>
          <w:szCs w:val="32"/>
        </w:rPr>
        <w:t>第十三条</w:t>
      </w:r>
      <w:r>
        <w:rPr>
          <w:rFonts w:hint="eastAsia" w:ascii="宋体" w:hAnsi="宋体" w:eastAsia="宋体" w:cs="仿宋"/>
          <w:color w:val="auto"/>
          <w:sz w:val="32"/>
          <w:szCs w:val="32"/>
        </w:rPr>
        <w:tab/>
      </w:r>
      <w:r>
        <w:rPr>
          <w:rFonts w:hint="eastAsia" w:ascii="宋体" w:hAnsi="宋体" w:eastAsia="宋体" w:cs="仿宋"/>
          <w:color w:val="auto"/>
          <w:sz w:val="32"/>
          <w:szCs w:val="32"/>
        </w:rPr>
        <w:t>学校党委发挥作用的方式、途径和程序：</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一）学校党委不断完善党组织建设机制，推动党建工作与教育教学工作深度融合，加强党员队伍建设，为党组织活动提供必要条件，将党组织活动经费纳入学校预算，支持学校党组织开展党内活动，加强党建阵地、场所、设施等建设，把学校党组织建设成为教书育人的坚强战斗堡垒。</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二）凡属学校重大问题和重要事项，须由学校党委实行民主集中制，按照“集体领导、民主集中、个别酝酿、会议决定”的原则集体讨论、作出决定。党委会议由书记召集并主持。不是党委委员的校长、副校长可列席会议（党内法规或上级党组织明确不适合参加的除外）。根据工作需要，书记可安排其他人员列席会议。</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（三）</w:t>
      </w:r>
      <w:r>
        <w:rPr>
          <w:rFonts w:ascii="宋体" w:hAnsi="宋体" w:eastAsia="宋体" w:cs="仿宋"/>
          <w:color w:val="auto"/>
          <w:sz w:val="32"/>
          <w:szCs w:val="32"/>
        </w:rPr>
        <w:t>校长办公会的主要职责是提出拟由党委讨论决定的重要事项方案，具体部署落实党委决议的有关措施，研究处理教学、科研、行政管理工作。</w:t>
      </w:r>
    </w:p>
    <w:p>
      <w:pPr>
        <w:spacing w:line="360" w:lineRule="auto"/>
        <w:ind w:firstLine="640" w:firstLineChars="200"/>
        <w:jc w:val="both"/>
        <w:rPr>
          <w:rFonts w:ascii="宋体" w:hAnsi="宋体" w:eastAsia="宋体" w:cs="仿宋"/>
          <w:color w:val="auto"/>
          <w:sz w:val="32"/>
          <w:szCs w:val="32"/>
        </w:rPr>
      </w:pPr>
      <w:r>
        <w:rPr>
          <w:rFonts w:ascii="宋体" w:hAnsi="宋体" w:eastAsia="宋体" w:cs="仿宋"/>
          <w:color w:val="auto"/>
          <w:sz w:val="32"/>
          <w:szCs w:val="32"/>
        </w:rPr>
        <w:t>校长办公会由校长或校长授权的副校长召集并主持，按照相应议事规程开展工作。会议成员一般为学校行政领导班子成员。党委书记、副书记、纪委书记等可视议题情况参加会议。</w:t>
      </w:r>
    </w:p>
    <w:p>
      <w:pPr>
        <w:spacing w:line="360" w:lineRule="auto"/>
        <w:ind w:firstLine="640" w:firstLineChars="200"/>
        <w:jc w:val="both"/>
        <w:rPr>
          <w:rFonts w:ascii="宋体" w:hAnsi="宋体" w:eastAsia="宋体" w:cs="仿宋"/>
          <w:color w:val="auto"/>
          <w:sz w:val="32"/>
          <w:szCs w:val="32"/>
        </w:rPr>
      </w:pPr>
      <w:r>
        <w:rPr>
          <w:rFonts w:ascii="宋体" w:hAnsi="宋体" w:eastAsia="宋体" w:cs="仿宋"/>
          <w:color w:val="auto"/>
          <w:sz w:val="32"/>
          <w:szCs w:val="32"/>
        </w:rPr>
        <w:t>校长办公会须一半以上应到会人员出席方能举行。校长于必要时可指定其他部门负责人、教师代表、学生代表或相关人员列席校长办公会。</w:t>
      </w:r>
    </w:p>
    <w:p>
      <w:pPr>
        <w:spacing w:line="360" w:lineRule="auto"/>
        <w:ind w:firstLine="623" w:firstLineChars="200"/>
        <w:jc w:val="both"/>
        <w:rPr>
          <w:rFonts w:ascii="宋体" w:hAnsi="宋体" w:eastAsia="宋体" w:cs="仿宋"/>
          <w:color w:val="auto"/>
          <w:sz w:val="32"/>
          <w:szCs w:val="32"/>
        </w:rPr>
      </w:pPr>
      <w:r>
        <w:rPr>
          <w:rFonts w:hint="eastAsia" w:ascii="黑体" w:hAnsi="黑体" w:eastAsia="黑体" w:cs="仿宋"/>
          <w:b/>
          <w:bCs/>
          <w:spacing w:val="-5"/>
          <w:sz w:val="32"/>
          <w:szCs w:val="32"/>
        </w:rPr>
        <w:t>第十四条</w:t>
      </w:r>
      <w:r>
        <w:rPr>
          <w:rFonts w:hint="eastAsia" w:ascii="宋体" w:hAnsi="宋体" w:eastAsia="宋体" w:cs="仿宋"/>
          <w:b/>
          <w:bCs/>
          <w:spacing w:val="-5"/>
          <w:sz w:val="32"/>
          <w:szCs w:val="32"/>
        </w:rPr>
        <w:tab/>
      </w:r>
      <w:r>
        <w:rPr>
          <w:rFonts w:hint="eastAsia" w:ascii="宋体" w:hAnsi="宋体" w:eastAsia="宋体" w:cs="仿宋"/>
          <w:color w:val="auto"/>
          <w:sz w:val="32"/>
          <w:szCs w:val="32"/>
        </w:rPr>
        <w:t>本单位通过以下方式保证党的全面领导。</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（一）明确学校党委会议的职权范围：</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1.学习贯彻习近平新时代中国特色社会主义思想，落实党的路线方针政策和上级党组织决策部署的重要措施，执行同级党代表大会决议决定的重大措施。</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2.学校党的政治建设的重要事项、重要措施，党建工作规划和年度工作计划。</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3.意识形态工作和民族宗教工作的重要事项。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4.党的纪律检查工作、全面从严治党和党风廉政建设重要事项。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5.师生思想政治工作、师德师风建设的重要事项。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6.学校发展规划、重要改革、重要项目安排等事项。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7.学校机构设置、职责、人员编制等事项。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8.学校中层干部的研究任免事项。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9.贰万元以上大额度支出、捐赠处置、资金运作等事项。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10.重要表彰人选推荐。</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11.按规定需要由党委会议审议的其他事项。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（二）制定并严格落实学校党委会议的议事规则：</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1.党委会议一般每周召开一次，如有必要，经党委书记提议可以临时召开。会议由党委书记召集并主持。党委书记不能参加会议的，可以委托党委副书记召集并主持。</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2.党委会议的议事成员为党委委员。会议必须有半数以上党委委员到会方可召开；讨论决定干部任免等重要事项，必须有三分之二以上党委委员到会。</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党政办公室主任一般列席党委会议，并做记录；根据工作需要，经党委书记同意，可以指定其他人员列席党委会议；议题相关处室负责人可以列席会议；涉及师生切身利益的重大议题可以邀请师生代表或家长代表列席。党委会议只有党委委员拥有表决权；列席人员没有表决权，经会议主持人同意可以发言。</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3.提请党委会讨论的议题，事前应在调查研究基础上征得党委书记同意，经党委委员沟通酝酿且无重大分歧后，提前三天将议题材料准备完善报备党政办公室；涉及重大事项应将议题材料同时报备校纪检监察室并报驻局纪检监察组。对专业性、技术性较强的重要事项，应经过专家评估及技术、政策、法律和审计咨询。对事关师生员工切身利益的重要事项，应通过教职工代表大会或其他方式，广泛听取师生员工的意见建议。</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重要议题党委书记应当在会前和校长进行充分沟通，意见不一致的议题应暂缓上会。集体决定重大事项前，党委书记、校长和有关分管校领导、党委委员要进行个别酝酿、充分沟通。</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4.党委会议经党委书记提议召开后，由党政办公室提前通知出（列）席人员，并将会议议程与议题提交给参会的校领导或党委委员。不能参加会议的人员，应向党委书记请假。</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5.党委会议按既定议程逐项进行。无特殊情况或未经会议主持人同意，一般不临时动议议题。党委会议议题由党委委员或分管校领导汇报，相关处室也可以参加汇报。出席人员应当充分讨论，对决策建议明确表示“同意”、“不同意”或“缓议”的意见，并简要说明理由。发言顺序可由书记根据实际情况指定人员发表意见或者按领导排序逐一发表，书记应当作末位表态发言，并综合委员的意见作出最终决定。</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6.党委会议议事决策方式实行少数服从多数的民主集中制。党委书记要充分发扬民主，会议议题应当经会议成员充分讨论并发表意见后再形成结论。一旦形成党委决定，各成员不得对外公开发表其他意见，但可以向党委书记提出个人不同意见和建议。</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7.党委会议讨论决定干部选拔任用时，应严格按照《党政干部选拔任用工作条例》以及有关规定的程序和要求进行。在充分讨论的基础上，对拟任干部人选采取票决制的方式进行表决。对须报上级主管部门批准和备案的干部任免，按照有关规定程序及时办理。没有特殊情况，一般不临时动议决定干部任免。</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紧急情况下不能及时召开党委会议决策的，党委书记、副书记或者其他党委委员可以临机处置，事后应当及时向党委会报告并按程序予以确认。</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8.会议讨论过程中发表意见应简洁明了，就事论事。参会人员必须遵守政治规矩，如有违反可向上级党组织报告相关情况，构成严重违纪行为的，由上级纪律监督部门依纪予以处理。</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 xml:space="preserve">9.党委会会议决议分为以下几种：批准或通过；原则批准或通过，按要求作相应修改后实施或发布；暂不形成决议，责成相关单位另行提出意见再行研究；不予批准。  </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10.党委会议作出的决定或决议，应当形成会议纪要，适合公开的应当经参会委员审核予以公开。对需保密的会议内容和尚未正式公布的会议决定，参会人员应当遵守保密规定，事后不得泄露会议讨论过程和内容。对泄密行为，泄密人员应在党委会上作出检查；造成严重影响的，由上级纪律监督部门依纪予以处理。</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11.党委会的组织、记录及会议纪要的起草、印发等工作由党政办公室负责。会议纪要需参会的党委成员审核确认内容表述情况，由党委书记签发。</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12.党委会议决定的事项，由学校分管领导或相关处室负责组织实施。执行情况应当及时向党委书记或党委会汇报。明确由相关处室负责的，由学校党政办公室负责传达和督促检查。学校党委应当建立有效的督查、评估和反馈机制，确保决策落实。对执行不力的，应当依照有关规定问责追责；决策执行过程中需作重大调整的，应当提交党委会议决定。</w:t>
      </w:r>
    </w:p>
    <w:p>
      <w:pPr>
        <w:spacing w:line="360" w:lineRule="auto"/>
        <w:ind w:firstLine="719" w:firstLineChars="200"/>
        <w:jc w:val="center"/>
        <w:rPr>
          <w:rFonts w:ascii="黑体" w:hAnsi="黑体" w:eastAsia="黑体" w:cs="仿宋"/>
          <w:sz w:val="32"/>
          <w:szCs w:val="32"/>
        </w:rPr>
      </w:pPr>
      <w:r>
        <w:rPr>
          <w:rFonts w:hint="eastAsia" w:ascii="黑体" w:hAnsi="黑体" w:eastAsia="黑体" w:cs="仿宋"/>
          <w:b/>
          <w:bCs/>
          <w:spacing w:val="19"/>
          <w:sz w:val="32"/>
          <w:szCs w:val="32"/>
        </w:rPr>
        <w:t>第三章</w:t>
      </w:r>
      <w:r>
        <w:rPr>
          <w:rFonts w:hint="eastAsia" w:ascii="黑体" w:hAnsi="黑体" w:eastAsia="黑体" w:cs="仿宋"/>
          <w:spacing w:val="5"/>
          <w:sz w:val="32"/>
          <w:szCs w:val="32"/>
        </w:rPr>
        <w:t xml:space="preserve">  </w:t>
      </w:r>
      <w:r>
        <w:rPr>
          <w:rFonts w:hint="eastAsia" w:ascii="黑体" w:hAnsi="黑体" w:eastAsia="黑体" w:cs="仿宋"/>
          <w:b/>
          <w:bCs/>
          <w:spacing w:val="19"/>
          <w:sz w:val="32"/>
          <w:szCs w:val="32"/>
        </w:rPr>
        <w:t>举办单位</w:t>
      </w:r>
    </w:p>
    <w:p>
      <w:pPr>
        <w:spacing w:line="360" w:lineRule="auto"/>
        <w:ind w:firstLine="643" w:firstLineChars="200"/>
        <w:jc w:val="both"/>
        <w:rPr>
          <w:rFonts w:ascii="宋体" w:hAnsi="宋体" w:eastAsia="宋体" w:cs="仿宋"/>
          <w:color w:val="auto"/>
          <w:sz w:val="32"/>
          <w:szCs w:val="32"/>
        </w:rPr>
      </w:pPr>
      <w:r>
        <w:rPr>
          <w:rFonts w:hint="eastAsia" w:ascii="黑体" w:hAnsi="黑体" w:eastAsia="黑体" w:cs="仿宋"/>
          <w:b/>
          <w:bCs/>
          <w:color w:val="auto"/>
          <w:sz w:val="32"/>
          <w:szCs w:val="32"/>
        </w:rPr>
        <w:t>第十五条</w:t>
      </w:r>
      <w:r>
        <w:rPr>
          <w:rFonts w:hint="eastAsia" w:ascii="宋体" w:hAnsi="宋体" w:eastAsia="宋体" w:cs="仿宋"/>
          <w:spacing w:val="13"/>
          <w:sz w:val="32"/>
          <w:szCs w:val="32"/>
        </w:rPr>
        <w:t xml:space="preserve">  </w:t>
      </w:r>
      <w:r>
        <w:rPr>
          <w:rFonts w:hint="eastAsia" w:ascii="宋体" w:hAnsi="宋体" w:eastAsia="宋体" w:cs="仿宋"/>
          <w:color w:val="auto"/>
          <w:sz w:val="32"/>
          <w:szCs w:val="32"/>
        </w:rPr>
        <w:t>举办单位对本单位的权利：</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（一）提出本单位的机构编制事项。</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（二）组建本单位管理层。</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（三）任免本单位的行政负责人及其他主要管理人员。</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（四）批准本单位管理层工作报告。</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（五）监督本单位运行。</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（六）组织指导本单位制定章程草案（修订案），负责审核本单位章程草案及修订案。</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（七）本单位终止时，负责指导学校依法开展清算、办理事业单位法人注销登记，并按照有关规定做好学校的人员、资产和债权债务处置工作。</w:t>
      </w:r>
    </w:p>
    <w:p>
      <w:pPr>
        <w:spacing w:line="360" w:lineRule="auto"/>
        <w:ind w:firstLine="640" w:firstLineChars="200"/>
        <w:jc w:val="both"/>
        <w:rPr>
          <w:rFonts w:ascii="宋体" w:hAnsi="宋体" w:eastAsia="宋体" w:cs="仿宋"/>
          <w:color w:val="auto"/>
          <w:sz w:val="32"/>
          <w:szCs w:val="32"/>
        </w:rPr>
      </w:pPr>
      <w:r>
        <w:rPr>
          <w:rFonts w:hint="eastAsia" w:ascii="宋体" w:hAnsi="宋体" w:eastAsia="宋体" w:cs="仿宋"/>
          <w:color w:val="auto"/>
          <w:sz w:val="32"/>
          <w:szCs w:val="32"/>
        </w:rPr>
        <w:t xml:space="preserve">（八）行使法律法规规定的举办单位权利。 </w:t>
      </w:r>
    </w:p>
    <w:p>
      <w:pPr>
        <w:spacing w:line="360" w:lineRule="auto"/>
        <w:ind w:firstLine="643" w:firstLineChars="200"/>
        <w:jc w:val="both"/>
        <w:rPr>
          <w:rFonts w:ascii="宋体" w:hAnsi="宋体" w:eastAsia="宋体" w:cs="仿宋"/>
          <w:spacing w:val="6"/>
          <w:sz w:val="32"/>
          <w:szCs w:val="32"/>
        </w:rPr>
      </w:pPr>
      <w:r>
        <w:rPr>
          <w:rFonts w:hint="eastAsia" w:ascii="黑体" w:hAnsi="黑体" w:eastAsia="黑体" w:cs="仿宋"/>
          <w:b/>
          <w:bCs/>
          <w:color w:val="auto"/>
          <w:sz w:val="32"/>
          <w:szCs w:val="32"/>
        </w:rPr>
        <w:t>第十六条</w:t>
      </w:r>
      <w:r>
        <w:rPr>
          <w:rFonts w:hint="eastAsia" w:ascii="黑体" w:hAnsi="黑体" w:eastAsia="黑体" w:cs="仿宋"/>
          <w:spacing w:val="13"/>
          <w:sz w:val="32"/>
          <w:szCs w:val="32"/>
        </w:rPr>
        <w:t xml:space="preserve"> </w:t>
      </w:r>
      <w:r>
        <w:rPr>
          <w:rFonts w:hint="eastAsia" w:ascii="宋体" w:hAnsi="宋体" w:eastAsia="宋体" w:cs="仿宋"/>
          <w:spacing w:val="13"/>
          <w:sz w:val="32"/>
          <w:szCs w:val="32"/>
        </w:rPr>
        <w:t xml:space="preserve"> </w:t>
      </w:r>
      <w:r>
        <w:rPr>
          <w:rFonts w:hint="eastAsia" w:ascii="宋体" w:hAnsi="宋体" w:eastAsia="宋体" w:cs="仿宋"/>
          <w:spacing w:val="6"/>
          <w:sz w:val="32"/>
          <w:szCs w:val="32"/>
        </w:rPr>
        <w:t>举办单位对</w:t>
      </w:r>
      <w:r>
        <w:rPr>
          <w:rFonts w:hint="eastAsia" w:ascii="宋体" w:hAnsi="宋体" w:eastAsia="宋体" w:cs="仿宋"/>
          <w:color w:val="auto"/>
          <w:sz w:val="32"/>
          <w:szCs w:val="32"/>
        </w:rPr>
        <w:t>本单位</w:t>
      </w:r>
      <w:r>
        <w:rPr>
          <w:rFonts w:hint="eastAsia" w:ascii="宋体" w:hAnsi="宋体" w:eastAsia="宋体" w:cs="仿宋"/>
          <w:spacing w:val="6"/>
          <w:sz w:val="32"/>
          <w:szCs w:val="32"/>
        </w:rPr>
        <w:t>的义务：</w:t>
      </w:r>
    </w:p>
    <w:p>
      <w:pPr>
        <w:spacing w:line="360" w:lineRule="auto"/>
        <w:ind w:firstLine="664" w:firstLineChars="200"/>
        <w:rPr>
          <w:rFonts w:ascii="宋体" w:hAnsi="宋体" w:eastAsia="宋体" w:cs="仿宋"/>
          <w:color w:val="auto"/>
          <w:sz w:val="32"/>
          <w:szCs w:val="32"/>
        </w:rPr>
      </w:pPr>
      <w:r>
        <w:rPr>
          <w:rFonts w:hint="eastAsia" w:ascii="宋体" w:hAnsi="宋体" w:eastAsia="宋体" w:cs="仿宋"/>
          <w:spacing w:val="6"/>
          <w:sz w:val="32"/>
          <w:szCs w:val="32"/>
        </w:rPr>
        <w:t>（一）支</w:t>
      </w:r>
      <w:r>
        <w:rPr>
          <w:rFonts w:hint="eastAsia" w:ascii="宋体" w:hAnsi="宋体" w:eastAsia="宋体" w:cs="仿宋"/>
          <w:color w:val="auto"/>
          <w:sz w:val="32"/>
          <w:szCs w:val="32"/>
        </w:rPr>
        <w:t>持本单位依照法律、法规、规章和本章程行使自主权的行为。</w:t>
      </w:r>
    </w:p>
    <w:p>
      <w:pPr>
        <w:spacing w:line="360" w:lineRule="auto"/>
        <w:ind w:firstLine="640" w:firstLineChars="200"/>
        <w:rPr>
          <w:rFonts w:hint="eastAsia" w:ascii="宋体" w:hAnsi="宋体" w:eastAsia="宋体" w:cs="仿宋"/>
          <w:color w:val="auto"/>
          <w:sz w:val="32"/>
          <w:szCs w:val="32"/>
          <w:lang w:eastAsia="zh-CN"/>
        </w:rPr>
      </w:pPr>
      <w:r>
        <w:rPr>
          <w:rFonts w:hint="eastAsia" w:ascii="宋体" w:hAnsi="宋体" w:eastAsia="宋体" w:cs="仿宋"/>
          <w:color w:val="auto"/>
          <w:sz w:val="32"/>
          <w:szCs w:val="32"/>
        </w:rPr>
        <w:t>（二）维护本单位合法权益，支持与引导本单位发展</w:t>
      </w:r>
      <w:r>
        <w:rPr>
          <w:rFonts w:hint="eastAsia" w:ascii="宋体" w:hAnsi="宋体" w:eastAsia="宋体" w:cs="仿宋"/>
          <w:color w:val="auto"/>
          <w:sz w:val="32"/>
          <w:szCs w:val="32"/>
          <w:lang w:eastAsia="zh-CN"/>
        </w:rPr>
        <w:t>。</w:t>
      </w:r>
    </w:p>
    <w:p>
      <w:pPr>
        <w:spacing w:line="360" w:lineRule="auto"/>
        <w:ind w:firstLine="640" w:firstLineChars="200"/>
        <w:rPr>
          <w:rFonts w:ascii="宋体" w:hAnsi="宋体" w:eastAsia="宋体" w:cs="仿宋"/>
          <w:color w:val="auto"/>
          <w:sz w:val="32"/>
          <w:szCs w:val="32"/>
        </w:rPr>
      </w:pPr>
      <w:r>
        <w:rPr>
          <w:rFonts w:hint="eastAsia" w:ascii="宋体" w:hAnsi="宋体" w:eastAsia="宋体" w:cs="仿宋"/>
          <w:color w:val="auto"/>
          <w:sz w:val="32"/>
          <w:szCs w:val="32"/>
        </w:rPr>
        <w:t>（三）法律、法规等规定的其他义务。</w:t>
      </w:r>
    </w:p>
    <w:p>
      <w:pPr>
        <w:spacing w:line="360" w:lineRule="auto"/>
        <w:jc w:val="both"/>
        <w:rPr>
          <w:rFonts w:ascii="宋体" w:hAnsi="宋体" w:eastAsia="宋体" w:cs="仿宋"/>
          <w:spacing w:val="6"/>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5"/>
          <w:sz w:val="32"/>
          <w:szCs w:val="32"/>
        </w:rPr>
        <w:t>第四章</w:t>
      </w:r>
      <w:r>
        <w:rPr>
          <w:rFonts w:hint="eastAsia" w:ascii="黑体" w:hAnsi="黑体" w:eastAsia="黑体" w:cs="仿宋"/>
          <w:spacing w:val="7"/>
          <w:sz w:val="32"/>
          <w:szCs w:val="32"/>
        </w:rPr>
        <w:t xml:space="preserve">  </w:t>
      </w:r>
      <w:r>
        <w:rPr>
          <w:rFonts w:hint="eastAsia" w:ascii="黑体" w:hAnsi="黑体" w:eastAsia="黑体" w:cs="仿宋"/>
          <w:b/>
          <w:bCs/>
          <w:spacing w:val="5"/>
          <w:sz w:val="32"/>
          <w:szCs w:val="32"/>
        </w:rPr>
        <w:t>管理层</w:t>
      </w:r>
    </w:p>
    <w:p>
      <w:pPr>
        <w:tabs>
          <w:tab w:val="center" w:pos="4442"/>
        </w:tabs>
        <w:spacing w:line="360" w:lineRule="auto"/>
        <w:ind w:firstLine="643" w:firstLineChars="200"/>
        <w:jc w:val="both"/>
        <w:rPr>
          <w:rFonts w:hint="default" w:ascii="宋体" w:hAnsi="宋体" w:eastAsia="宋体" w:cs="仿宋"/>
          <w:sz w:val="32"/>
          <w:szCs w:val="32"/>
          <w:lang w:val="en-US" w:eastAsia="zh-CN"/>
        </w:rPr>
      </w:pPr>
      <w:r>
        <w:rPr>
          <w:rFonts w:hint="eastAsia" w:ascii="黑体" w:hAnsi="黑体" w:eastAsia="黑体" w:cs="仿宋"/>
          <w:b/>
          <w:bCs/>
          <w:color w:val="auto"/>
          <w:sz w:val="32"/>
          <w:szCs w:val="32"/>
        </w:rPr>
        <w:t>第十七条</w:t>
      </w:r>
      <w:r>
        <w:rPr>
          <w:rFonts w:hint="eastAsia" w:ascii="宋体" w:hAnsi="宋体" w:eastAsia="宋体" w:cs="仿宋"/>
          <w:spacing w:val="2"/>
          <w:sz w:val="32"/>
          <w:szCs w:val="32"/>
        </w:rPr>
        <w:t xml:space="preserve">  学校党委会议</w:t>
      </w:r>
      <w:r>
        <w:rPr>
          <w:rFonts w:hint="eastAsia" w:ascii="宋体" w:hAnsi="宋体" w:eastAsia="宋体" w:cs="仿宋"/>
          <w:spacing w:val="2"/>
          <w:sz w:val="32"/>
          <w:szCs w:val="32"/>
          <w:lang w:val="en-US" w:eastAsia="zh-CN"/>
        </w:rPr>
        <w:t>是学校重大问题的议事决策机构，</w:t>
      </w:r>
      <w:r>
        <w:rPr>
          <w:rFonts w:hint="eastAsia" w:ascii="宋体" w:hAnsi="宋体" w:eastAsia="宋体" w:cs="仿宋"/>
          <w:spacing w:val="2"/>
          <w:sz w:val="32"/>
          <w:szCs w:val="32"/>
        </w:rPr>
        <w:t>校长办公会议</w:t>
      </w:r>
      <w:r>
        <w:rPr>
          <w:rFonts w:hint="eastAsia" w:ascii="宋体" w:hAnsi="宋体" w:eastAsia="宋体" w:cs="仿宋"/>
          <w:spacing w:val="2"/>
          <w:sz w:val="32"/>
          <w:szCs w:val="32"/>
          <w:lang w:val="en-US" w:eastAsia="zh-CN"/>
        </w:rPr>
        <w:t>是学校行政议事决策机构。</w:t>
      </w:r>
      <w:bookmarkStart w:id="0" w:name="_GoBack"/>
      <w:bookmarkEnd w:id="0"/>
    </w:p>
    <w:p>
      <w:pPr>
        <w:spacing w:line="360" w:lineRule="auto"/>
        <w:ind w:firstLine="643" w:firstLineChars="200"/>
        <w:jc w:val="both"/>
        <w:rPr>
          <w:rFonts w:ascii="宋体" w:hAnsi="宋体" w:eastAsia="宋体" w:cs="仿宋"/>
          <w:spacing w:val="2"/>
          <w:sz w:val="32"/>
          <w:szCs w:val="32"/>
        </w:rPr>
      </w:pPr>
      <w:r>
        <w:rPr>
          <w:rFonts w:hint="eastAsia" w:ascii="黑体" w:hAnsi="黑体" w:eastAsia="黑体" w:cs="仿宋"/>
          <w:b/>
          <w:bCs/>
          <w:color w:val="auto"/>
          <w:sz w:val="32"/>
          <w:szCs w:val="32"/>
        </w:rPr>
        <w:t>第十八条</w:t>
      </w:r>
      <w:r>
        <w:rPr>
          <w:rFonts w:hint="eastAsia" w:ascii="黑体" w:hAnsi="黑体" w:eastAsia="黑体" w:cs="仿宋"/>
          <w:spacing w:val="11"/>
          <w:sz w:val="32"/>
          <w:szCs w:val="32"/>
        </w:rPr>
        <w:t xml:space="preserve"> </w:t>
      </w:r>
      <w:r>
        <w:rPr>
          <w:rFonts w:hint="eastAsia" w:ascii="宋体" w:hAnsi="宋体" w:eastAsia="宋体" w:cs="仿宋"/>
          <w:spacing w:val="11"/>
          <w:sz w:val="32"/>
          <w:szCs w:val="32"/>
        </w:rPr>
        <w:t xml:space="preserve"> </w:t>
      </w:r>
      <w:r>
        <w:rPr>
          <w:rFonts w:hint="eastAsia" w:ascii="宋体" w:hAnsi="宋体" w:eastAsia="宋体" w:cs="仿宋"/>
          <w:color w:val="auto"/>
          <w:sz w:val="32"/>
          <w:szCs w:val="32"/>
        </w:rPr>
        <w:t>本单位</w:t>
      </w:r>
      <w:r>
        <w:rPr>
          <w:rFonts w:hint="eastAsia" w:ascii="宋体" w:hAnsi="宋体" w:eastAsia="宋体" w:cs="仿宋"/>
          <w:spacing w:val="2"/>
          <w:sz w:val="32"/>
          <w:szCs w:val="32"/>
        </w:rPr>
        <w:t>决策机构的职责、产生方式、任期及考核、议事规则是：</w:t>
      </w:r>
    </w:p>
    <w:p>
      <w:pPr>
        <w:spacing w:line="360" w:lineRule="auto"/>
        <w:ind w:firstLine="648" w:firstLineChars="200"/>
        <w:jc w:val="both"/>
        <w:rPr>
          <w:rFonts w:ascii="宋体" w:hAnsi="宋体" w:eastAsia="宋体" w:cs="仿宋"/>
          <w:spacing w:val="2"/>
          <w:sz w:val="32"/>
          <w:szCs w:val="32"/>
        </w:rPr>
      </w:pPr>
      <w:r>
        <w:rPr>
          <w:rFonts w:hint="eastAsia" w:ascii="宋体" w:hAnsi="宋体" w:eastAsia="宋体" w:cs="仿宋"/>
          <w:spacing w:val="2"/>
          <w:sz w:val="32"/>
          <w:szCs w:val="32"/>
        </w:rPr>
        <w:t>（一）接受党的领导，贯彻执行党的政策方针和决策部署。</w:t>
      </w:r>
    </w:p>
    <w:p>
      <w:pPr>
        <w:spacing w:line="360" w:lineRule="auto"/>
        <w:ind w:firstLine="648" w:firstLineChars="200"/>
        <w:jc w:val="both"/>
        <w:rPr>
          <w:rFonts w:ascii="宋体" w:hAnsi="宋体" w:eastAsia="宋体" w:cs="仿宋"/>
          <w:spacing w:val="2"/>
          <w:sz w:val="32"/>
          <w:szCs w:val="32"/>
        </w:rPr>
      </w:pPr>
      <w:r>
        <w:rPr>
          <w:rFonts w:hint="eastAsia" w:ascii="宋体" w:hAnsi="宋体" w:eastAsia="宋体" w:cs="仿宋"/>
          <w:spacing w:val="2"/>
          <w:sz w:val="32"/>
          <w:szCs w:val="32"/>
        </w:rPr>
        <w:t>（二）拟定和实施本单位年度工作计划等日常业务管理。</w:t>
      </w:r>
    </w:p>
    <w:p>
      <w:pPr>
        <w:spacing w:line="360" w:lineRule="auto"/>
        <w:ind w:firstLine="648" w:firstLineChars="200"/>
        <w:jc w:val="both"/>
        <w:rPr>
          <w:rFonts w:ascii="宋体" w:hAnsi="宋体" w:eastAsia="宋体" w:cs="仿宋"/>
          <w:spacing w:val="2"/>
          <w:sz w:val="32"/>
          <w:szCs w:val="32"/>
        </w:rPr>
      </w:pPr>
      <w:r>
        <w:rPr>
          <w:rFonts w:hint="eastAsia" w:ascii="宋体" w:hAnsi="宋体" w:eastAsia="宋体" w:cs="仿宋"/>
          <w:spacing w:val="2"/>
          <w:sz w:val="32"/>
          <w:szCs w:val="32"/>
        </w:rPr>
        <w:t>（三）编制并组织实施经费预算等财务资产管理。</w:t>
      </w:r>
    </w:p>
    <w:p>
      <w:pPr>
        <w:spacing w:line="360" w:lineRule="auto"/>
        <w:ind w:firstLine="648" w:firstLineChars="200"/>
        <w:jc w:val="both"/>
        <w:rPr>
          <w:rFonts w:ascii="宋体" w:hAnsi="宋体" w:eastAsia="宋体" w:cs="仿宋"/>
          <w:spacing w:val="2"/>
          <w:sz w:val="32"/>
          <w:szCs w:val="32"/>
        </w:rPr>
      </w:pPr>
      <w:r>
        <w:rPr>
          <w:rFonts w:hint="eastAsia" w:ascii="宋体" w:hAnsi="宋体" w:eastAsia="宋体" w:cs="仿宋"/>
          <w:spacing w:val="2"/>
          <w:sz w:val="32"/>
          <w:szCs w:val="32"/>
        </w:rPr>
        <w:t>（四）</w:t>
      </w:r>
      <w:r>
        <w:rPr>
          <w:rFonts w:hint="eastAsia" w:ascii="宋体" w:hAnsi="宋体" w:eastAsia="宋体" w:cs="仿宋"/>
          <w:spacing w:val="-2"/>
          <w:sz w:val="32"/>
          <w:szCs w:val="32"/>
        </w:rPr>
        <w:t>管理本单位工作人员并对各项工作组织实施管理。</w:t>
      </w:r>
    </w:p>
    <w:p>
      <w:pPr>
        <w:spacing w:line="360" w:lineRule="auto"/>
        <w:ind w:firstLine="648" w:firstLineChars="200"/>
        <w:jc w:val="both"/>
        <w:rPr>
          <w:rFonts w:ascii="宋体" w:hAnsi="宋体" w:eastAsia="宋体" w:cs="仿宋"/>
          <w:spacing w:val="4"/>
          <w:sz w:val="32"/>
          <w:szCs w:val="32"/>
        </w:rPr>
      </w:pPr>
      <w:r>
        <w:rPr>
          <w:rFonts w:hint="eastAsia" w:ascii="宋体" w:hAnsi="宋体" w:eastAsia="宋体" w:cs="仿宋"/>
          <w:spacing w:val="2"/>
          <w:sz w:val="32"/>
          <w:szCs w:val="32"/>
        </w:rPr>
        <w:t>（五）</w:t>
      </w:r>
      <w:r>
        <w:rPr>
          <w:rFonts w:hint="eastAsia" w:ascii="宋体" w:hAnsi="宋体" w:eastAsia="宋体" w:cs="仿宋"/>
          <w:spacing w:val="4"/>
          <w:sz w:val="32"/>
          <w:szCs w:val="32"/>
        </w:rPr>
        <w:t>法律法规赋予的其他职权。</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（六）学校党委书记、副书记由上级党组织任命；党委委员经学校党员大会选举，并报上级党组织批复同意后产生。任期为五年。</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（七）学校党委会议讨论决定学校重大问题。党委会议由党委书记召集并主持，不是党委班子成员的行政班子成员根据工作需要可列席会议。会议议题由学校领导班子成员提出，党</w:t>
      </w:r>
      <w:r>
        <w:rPr>
          <w:rFonts w:hint="eastAsia" w:ascii="宋体" w:hAnsi="宋体" w:eastAsia="宋体" w:cs="仿宋"/>
          <w:spacing w:val="4"/>
          <w:sz w:val="32"/>
          <w:szCs w:val="32"/>
          <w:lang w:eastAsia="zh-CN"/>
        </w:rPr>
        <w:t>委</w:t>
      </w:r>
      <w:r>
        <w:rPr>
          <w:rFonts w:hint="eastAsia" w:ascii="宋体" w:hAnsi="宋体" w:eastAsia="宋体" w:cs="仿宋"/>
          <w:spacing w:val="4"/>
          <w:sz w:val="32"/>
          <w:szCs w:val="32"/>
        </w:rPr>
        <w:t>书记确定。会议应当有半数以上党委班子成员到会方能召开；讨论决定干部任免等重要事项时，必须有三分之二以上党委班子成员到会。</w:t>
      </w:r>
    </w:p>
    <w:p>
      <w:pPr>
        <w:spacing w:line="360" w:lineRule="auto"/>
        <w:ind w:firstLine="615" w:firstLineChars="200"/>
        <w:jc w:val="both"/>
        <w:rPr>
          <w:rFonts w:ascii="宋体" w:hAnsi="宋体" w:eastAsia="宋体" w:cs="仿宋"/>
          <w:spacing w:val="4"/>
          <w:sz w:val="32"/>
          <w:szCs w:val="32"/>
        </w:rPr>
      </w:pPr>
      <w:r>
        <w:rPr>
          <w:rFonts w:hint="eastAsia" w:ascii="黑体" w:hAnsi="黑体" w:eastAsia="黑体" w:cs="仿宋"/>
          <w:b/>
          <w:bCs/>
          <w:spacing w:val="-7"/>
          <w:sz w:val="32"/>
          <w:szCs w:val="32"/>
        </w:rPr>
        <w:t>第十九条</w:t>
      </w:r>
      <w:r>
        <w:rPr>
          <w:rFonts w:hint="eastAsia" w:ascii="宋体" w:hAnsi="宋体" w:eastAsia="宋体" w:cs="仿宋"/>
          <w:b/>
          <w:bCs/>
          <w:spacing w:val="-7"/>
          <w:sz w:val="32"/>
          <w:szCs w:val="32"/>
        </w:rPr>
        <w:tab/>
      </w:r>
      <w:r>
        <w:rPr>
          <w:rFonts w:hint="eastAsia" w:ascii="宋体" w:hAnsi="宋体" w:eastAsia="宋体" w:cs="仿宋"/>
          <w:spacing w:val="4"/>
          <w:sz w:val="32"/>
          <w:szCs w:val="32"/>
        </w:rPr>
        <w:t>校长的产生方式和职权：</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校长为</w:t>
      </w:r>
      <w:r>
        <w:rPr>
          <w:rFonts w:hint="eastAsia" w:ascii="宋体" w:hAnsi="宋体" w:eastAsia="宋体" w:cs="仿宋"/>
          <w:color w:val="auto"/>
          <w:sz w:val="32"/>
          <w:szCs w:val="32"/>
        </w:rPr>
        <w:t>本单位</w:t>
      </w:r>
      <w:r>
        <w:rPr>
          <w:rFonts w:hint="eastAsia" w:ascii="宋体" w:hAnsi="宋体" w:eastAsia="宋体" w:cs="仿宋"/>
          <w:spacing w:val="4"/>
          <w:sz w:val="32"/>
          <w:szCs w:val="32"/>
        </w:rPr>
        <w:t>主要行政负责人，其产生方式由惠州市教育局任免，主要行使下列职权：</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（一）全面负责</w:t>
      </w:r>
      <w:r>
        <w:rPr>
          <w:rFonts w:hint="eastAsia" w:ascii="宋体" w:hAnsi="宋体" w:eastAsia="宋体" w:cs="仿宋"/>
          <w:color w:val="auto"/>
          <w:sz w:val="32"/>
          <w:szCs w:val="32"/>
        </w:rPr>
        <w:t>本单位</w:t>
      </w:r>
      <w:r>
        <w:rPr>
          <w:rFonts w:hint="eastAsia" w:ascii="宋体" w:hAnsi="宋体" w:eastAsia="宋体" w:cs="仿宋"/>
          <w:spacing w:val="4"/>
          <w:sz w:val="32"/>
          <w:szCs w:val="32"/>
        </w:rPr>
        <w:t>业务工作。</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（二）管理</w:t>
      </w:r>
      <w:r>
        <w:rPr>
          <w:rFonts w:hint="eastAsia" w:ascii="宋体" w:hAnsi="宋体" w:eastAsia="宋体" w:cs="仿宋"/>
          <w:color w:val="auto"/>
          <w:sz w:val="32"/>
          <w:szCs w:val="32"/>
        </w:rPr>
        <w:t>本单位</w:t>
      </w:r>
      <w:r>
        <w:rPr>
          <w:rFonts w:hint="eastAsia" w:ascii="宋体" w:hAnsi="宋体" w:eastAsia="宋体" w:cs="仿宋"/>
          <w:spacing w:val="4"/>
          <w:sz w:val="32"/>
          <w:szCs w:val="32"/>
        </w:rPr>
        <w:t>的日常事务。</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（三）负责</w:t>
      </w:r>
      <w:r>
        <w:rPr>
          <w:rFonts w:hint="eastAsia" w:ascii="宋体" w:hAnsi="宋体" w:eastAsia="宋体" w:cs="仿宋"/>
          <w:color w:val="auto"/>
          <w:sz w:val="32"/>
          <w:szCs w:val="32"/>
        </w:rPr>
        <w:t>本单位</w:t>
      </w:r>
      <w:r>
        <w:rPr>
          <w:rFonts w:hint="eastAsia" w:ascii="宋体" w:hAnsi="宋体" w:eastAsia="宋体" w:cs="仿宋"/>
          <w:spacing w:val="4"/>
          <w:sz w:val="32"/>
          <w:szCs w:val="32"/>
        </w:rPr>
        <w:t>的人事、财务、资产等管理。</w:t>
      </w:r>
    </w:p>
    <w:p>
      <w:pPr>
        <w:spacing w:line="360" w:lineRule="auto"/>
        <w:ind w:firstLine="656" w:firstLineChars="200"/>
        <w:jc w:val="both"/>
        <w:rPr>
          <w:rFonts w:ascii="宋体" w:hAnsi="宋体" w:eastAsia="宋体" w:cs="仿宋"/>
          <w:spacing w:val="4"/>
          <w:sz w:val="32"/>
          <w:szCs w:val="32"/>
        </w:rPr>
      </w:pPr>
      <w:r>
        <w:rPr>
          <w:rFonts w:hint="eastAsia" w:ascii="宋体" w:hAnsi="宋体" w:eastAsia="宋体" w:cs="仿宋"/>
          <w:spacing w:val="4"/>
          <w:sz w:val="32"/>
          <w:szCs w:val="32"/>
        </w:rPr>
        <w:t>（四）</w:t>
      </w:r>
      <w:r>
        <w:rPr>
          <w:rFonts w:ascii="宋体" w:hAnsi="宋体" w:eastAsia="宋体" w:cs="仿宋"/>
          <w:spacing w:val="4"/>
          <w:sz w:val="32"/>
          <w:szCs w:val="32"/>
        </w:rPr>
        <w:t>做好学校安全稳定和后勤保障工作。</w:t>
      </w:r>
    </w:p>
    <w:p>
      <w:pPr>
        <w:kinsoku/>
        <w:autoSpaceDE/>
        <w:autoSpaceDN/>
        <w:adjustRightInd/>
        <w:snapToGrid/>
        <w:spacing w:line="360" w:lineRule="auto"/>
        <w:ind w:firstLine="656" w:firstLineChars="200"/>
        <w:textAlignment w:val="auto"/>
        <w:rPr>
          <w:rFonts w:ascii="宋体" w:hAnsi="宋体" w:eastAsia="宋体" w:cs="仿宋"/>
          <w:spacing w:val="4"/>
          <w:sz w:val="32"/>
          <w:szCs w:val="32"/>
        </w:rPr>
      </w:pPr>
      <w:r>
        <w:rPr>
          <w:rFonts w:ascii="宋体" w:hAnsi="宋体" w:eastAsia="宋体" w:cs="仿宋"/>
          <w:spacing w:val="4"/>
          <w:sz w:val="32"/>
          <w:szCs w:val="32"/>
        </w:rPr>
        <w:t>（</w:t>
      </w:r>
      <w:r>
        <w:rPr>
          <w:rFonts w:hint="eastAsia" w:ascii="宋体" w:hAnsi="宋体" w:eastAsia="宋体" w:cs="仿宋"/>
          <w:spacing w:val="4"/>
          <w:sz w:val="32"/>
          <w:szCs w:val="32"/>
        </w:rPr>
        <w:t>五</w:t>
      </w:r>
      <w:r>
        <w:rPr>
          <w:rFonts w:ascii="宋体" w:hAnsi="宋体" w:eastAsia="宋体" w:cs="仿宋"/>
          <w:spacing w:val="4"/>
          <w:sz w:val="32"/>
          <w:szCs w:val="32"/>
        </w:rPr>
        <w:t>）向党委报告重大决议执行情况，向教职工代表大会报告工作，组织处理教职工代表大会、学生代表大会、工会会员代表大会和团员代表大会有关行政工作的提案。</w:t>
      </w:r>
    </w:p>
    <w:p>
      <w:pPr>
        <w:kinsoku/>
        <w:autoSpaceDE/>
        <w:autoSpaceDN/>
        <w:adjustRightInd/>
        <w:snapToGrid/>
        <w:spacing w:line="360" w:lineRule="auto"/>
        <w:ind w:firstLine="656" w:firstLineChars="200"/>
        <w:textAlignment w:val="auto"/>
        <w:rPr>
          <w:rFonts w:ascii="宋体" w:hAnsi="宋体" w:eastAsia="宋体" w:cs="仿宋"/>
          <w:spacing w:val="4"/>
          <w:sz w:val="32"/>
          <w:szCs w:val="32"/>
        </w:rPr>
      </w:pPr>
      <w:r>
        <w:rPr>
          <w:rFonts w:ascii="宋体" w:hAnsi="宋体" w:eastAsia="宋体" w:cs="仿宋"/>
          <w:spacing w:val="4"/>
          <w:sz w:val="32"/>
          <w:szCs w:val="32"/>
        </w:rPr>
        <w:t>（</w:t>
      </w:r>
      <w:r>
        <w:rPr>
          <w:rFonts w:hint="eastAsia" w:ascii="宋体" w:hAnsi="宋体" w:eastAsia="宋体" w:cs="仿宋"/>
          <w:spacing w:val="4"/>
          <w:sz w:val="32"/>
          <w:szCs w:val="32"/>
        </w:rPr>
        <w:t>六</w:t>
      </w:r>
      <w:r>
        <w:rPr>
          <w:rFonts w:ascii="宋体" w:hAnsi="宋体" w:eastAsia="宋体" w:cs="仿宋"/>
          <w:spacing w:val="4"/>
          <w:sz w:val="32"/>
          <w:szCs w:val="32"/>
        </w:rPr>
        <w:t>）履行法律法规和学校章程规定的其他职权。</w:t>
      </w:r>
    </w:p>
    <w:p>
      <w:pPr>
        <w:widowControl w:val="0"/>
        <w:spacing w:line="360" w:lineRule="auto"/>
        <w:ind w:firstLine="639" w:firstLineChars="200"/>
        <w:jc w:val="both"/>
        <w:rPr>
          <w:rFonts w:ascii="宋体" w:hAnsi="宋体" w:eastAsia="宋体" w:cs="仿宋"/>
          <w:color w:val="auto"/>
          <w:spacing w:val="-4"/>
          <w:kern w:val="2"/>
          <w:sz w:val="32"/>
          <w:szCs w:val="32"/>
        </w:rPr>
      </w:pPr>
      <w:r>
        <w:rPr>
          <w:rFonts w:hint="eastAsia" w:ascii="黑体" w:hAnsi="黑体" w:eastAsia="黑体" w:cs="仿宋"/>
          <w:b/>
          <w:bCs/>
          <w:spacing w:val="-1"/>
          <w:sz w:val="32"/>
          <w:szCs w:val="32"/>
        </w:rPr>
        <w:t>第二十条</w:t>
      </w:r>
      <w:r>
        <w:rPr>
          <w:rFonts w:hint="eastAsia" w:ascii="宋体" w:hAnsi="宋体" w:eastAsia="宋体" w:cs="仿宋"/>
          <w:b/>
          <w:bCs/>
          <w:spacing w:val="-1"/>
          <w:sz w:val="32"/>
          <w:szCs w:val="32"/>
        </w:rPr>
        <w:tab/>
      </w:r>
      <w:r>
        <w:rPr>
          <w:rFonts w:hint="eastAsia" w:ascii="宋体" w:hAnsi="宋体" w:eastAsia="宋体" w:cs="仿宋"/>
          <w:b/>
          <w:bCs/>
          <w:spacing w:val="-1"/>
          <w:sz w:val="32"/>
          <w:szCs w:val="32"/>
        </w:rPr>
        <w:t xml:space="preserve"> </w:t>
      </w:r>
      <w:r>
        <w:rPr>
          <w:rFonts w:hint="eastAsia" w:ascii="宋体" w:hAnsi="宋体" w:eastAsia="宋体" w:cs="仿宋"/>
          <w:color w:val="auto"/>
          <w:spacing w:val="-4"/>
          <w:kern w:val="2"/>
          <w:sz w:val="32"/>
          <w:szCs w:val="32"/>
        </w:rPr>
        <w:t>本单位拟任法定代表人产生方式是：</w:t>
      </w:r>
    </w:p>
    <w:p>
      <w:pPr>
        <w:widowControl w:val="0"/>
        <w:spacing w:line="360" w:lineRule="auto"/>
        <w:ind w:firstLine="624" w:firstLineChars="200"/>
        <w:jc w:val="both"/>
        <w:rPr>
          <w:rFonts w:ascii="宋体" w:hAnsi="宋体" w:eastAsia="宋体" w:cs="仿宋"/>
          <w:color w:val="auto"/>
          <w:spacing w:val="-4"/>
          <w:kern w:val="2"/>
          <w:sz w:val="32"/>
          <w:szCs w:val="32"/>
        </w:rPr>
      </w:pPr>
      <w:r>
        <w:rPr>
          <w:rFonts w:hint="eastAsia" w:ascii="宋体" w:hAnsi="宋体" w:eastAsia="宋体" w:cs="仿宋"/>
          <w:color w:val="auto"/>
          <w:spacing w:val="-4"/>
          <w:kern w:val="2"/>
          <w:sz w:val="32"/>
          <w:szCs w:val="32"/>
        </w:rPr>
        <w:t>主要行政负责人经事业单位登记管理机构核准登记后，取得本单位法定代表人资格。</w:t>
      </w:r>
    </w:p>
    <w:p>
      <w:pPr>
        <w:widowControl w:val="0"/>
        <w:spacing w:line="360" w:lineRule="auto"/>
        <w:ind w:firstLine="639" w:firstLineChars="200"/>
        <w:jc w:val="both"/>
        <w:rPr>
          <w:rFonts w:ascii="宋体" w:hAnsi="宋体" w:eastAsia="宋体" w:cs="仿宋"/>
          <w:b/>
          <w:bCs/>
          <w:spacing w:val="-1"/>
          <w:sz w:val="32"/>
          <w:szCs w:val="32"/>
        </w:rPr>
      </w:pPr>
      <w:r>
        <w:rPr>
          <w:rFonts w:hint="eastAsia" w:ascii="黑体" w:hAnsi="黑体" w:eastAsia="黑体" w:cs="仿宋"/>
          <w:b/>
          <w:bCs/>
          <w:spacing w:val="-1"/>
          <w:sz w:val="32"/>
          <w:szCs w:val="32"/>
        </w:rPr>
        <w:t xml:space="preserve">第二十一条 </w:t>
      </w:r>
      <w:r>
        <w:rPr>
          <w:rFonts w:hint="eastAsia" w:ascii="宋体" w:hAnsi="宋体" w:eastAsia="宋体" w:cs="仿宋"/>
          <w:b/>
          <w:bCs/>
          <w:spacing w:val="-1"/>
          <w:sz w:val="32"/>
          <w:szCs w:val="32"/>
        </w:rPr>
        <w:t xml:space="preserve"> </w:t>
      </w:r>
      <w:r>
        <w:rPr>
          <w:rFonts w:hint="eastAsia" w:ascii="宋体" w:hAnsi="宋体" w:eastAsia="宋体" w:cs="仿宋"/>
          <w:color w:val="auto"/>
          <w:spacing w:val="-4"/>
          <w:kern w:val="2"/>
          <w:sz w:val="32"/>
          <w:szCs w:val="32"/>
        </w:rPr>
        <w:t>本单位内部组织机构设置及产生程序、议事规则：</w:t>
      </w:r>
    </w:p>
    <w:p>
      <w:pPr>
        <w:tabs>
          <w:tab w:val="left" w:pos="2100"/>
        </w:tabs>
        <w:spacing w:line="360" w:lineRule="auto"/>
        <w:ind w:firstLine="620" w:firstLineChars="200"/>
        <w:jc w:val="both"/>
        <w:rPr>
          <w:rFonts w:ascii="宋体" w:hAnsi="宋体" w:eastAsia="宋体" w:cs="仿宋"/>
          <w:color w:val="auto"/>
          <w:spacing w:val="-5"/>
          <w:sz w:val="32"/>
          <w:szCs w:val="32"/>
        </w:rPr>
      </w:pPr>
      <w:r>
        <w:rPr>
          <w:rFonts w:hint="eastAsia" w:ascii="宋体" w:hAnsi="宋体" w:eastAsia="宋体" w:cs="仿宋"/>
          <w:color w:val="auto"/>
          <w:spacing w:val="-5"/>
          <w:sz w:val="32"/>
          <w:szCs w:val="32"/>
        </w:rPr>
        <w:t>根据机构编制管理规定，学校设置6个职能机构：党政办公室、教务处、德育处、总务处、教研室、竞赛办，分别承担相应的管理职能。学校以</w:t>
      </w:r>
      <w:r>
        <w:rPr>
          <w:rFonts w:hint="eastAsia" w:ascii="宋体" w:hAnsi="宋体" w:eastAsia="宋体" w:cs="仿宋"/>
          <w:spacing w:val="2"/>
          <w:sz w:val="32"/>
          <w:szCs w:val="32"/>
        </w:rPr>
        <w:t>党委会议、校长办公会议</w:t>
      </w:r>
      <w:r>
        <w:rPr>
          <w:rFonts w:hint="eastAsia" w:ascii="宋体" w:hAnsi="宋体" w:eastAsia="宋体" w:cs="仿宋"/>
          <w:color w:val="auto"/>
          <w:spacing w:val="-5"/>
          <w:sz w:val="32"/>
          <w:szCs w:val="32"/>
        </w:rPr>
        <w:t>作为议事决策机构，讨论决定学校工作事项，各职能小组作为执行机构，各司其职、团结合作，提升管理效能，确保各项工作任务圆满完成。</w:t>
      </w:r>
    </w:p>
    <w:p>
      <w:pPr>
        <w:spacing w:line="360" w:lineRule="auto"/>
        <w:ind w:firstLine="683" w:firstLineChars="200"/>
        <w:jc w:val="both"/>
        <w:rPr>
          <w:rFonts w:ascii="黑体" w:hAnsi="黑体" w:eastAsia="黑体" w:cs="仿宋"/>
          <w:b/>
          <w:bCs/>
          <w:spacing w:val="10"/>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10"/>
          <w:sz w:val="32"/>
          <w:szCs w:val="32"/>
        </w:rPr>
        <w:t>第五章</w:t>
      </w:r>
      <w:r>
        <w:rPr>
          <w:rFonts w:hint="eastAsia" w:ascii="黑体" w:hAnsi="黑体" w:eastAsia="黑体" w:cs="仿宋"/>
          <w:spacing w:val="10"/>
          <w:sz w:val="32"/>
          <w:szCs w:val="32"/>
        </w:rPr>
        <w:t xml:space="preserve">  </w:t>
      </w:r>
      <w:r>
        <w:rPr>
          <w:rFonts w:hint="eastAsia" w:ascii="黑体" w:hAnsi="黑体" w:eastAsia="黑体" w:cs="仿宋"/>
          <w:b/>
          <w:bCs/>
          <w:spacing w:val="10"/>
          <w:sz w:val="32"/>
          <w:szCs w:val="32"/>
        </w:rPr>
        <w:t>服务对象</w:t>
      </w:r>
    </w:p>
    <w:p>
      <w:pPr>
        <w:spacing w:line="360" w:lineRule="auto"/>
        <w:ind w:firstLine="623" w:firstLineChars="200"/>
        <w:jc w:val="both"/>
        <w:rPr>
          <w:rFonts w:ascii="宋体" w:hAnsi="宋体" w:eastAsia="宋体" w:cs="仿宋"/>
          <w:spacing w:val="-6"/>
          <w:sz w:val="32"/>
          <w:szCs w:val="32"/>
        </w:rPr>
      </w:pPr>
      <w:r>
        <w:rPr>
          <w:rFonts w:hint="eastAsia" w:ascii="黑体" w:hAnsi="黑体" w:eastAsia="黑体" w:cs="仿宋"/>
          <w:b/>
          <w:bCs/>
          <w:color w:val="auto"/>
          <w:spacing w:val="-5"/>
          <w:sz w:val="32"/>
          <w:szCs w:val="32"/>
        </w:rPr>
        <w:t>第二十二条</w:t>
      </w:r>
      <w:r>
        <w:rPr>
          <w:rFonts w:hint="eastAsia" w:ascii="宋体" w:hAnsi="宋体" w:eastAsia="宋体" w:cs="仿宋"/>
          <w:spacing w:val="14"/>
          <w:sz w:val="32"/>
          <w:szCs w:val="32"/>
        </w:rPr>
        <w:t xml:space="preserve"> </w:t>
      </w:r>
      <w:r>
        <w:rPr>
          <w:rFonts w:hint="eastAsia" w:ascii="宋体" w:hAnsi="宋体" w:eastAsia="宋体" w:cs="仿宋"/>
          <w:color w:val="auto"/>
          <w:sz w:val="32"/>
          <w:szCs w:val="32"/>
        </w:rPr>
        <w:t>本单位</w:t>
      </w:r>
      <w:r>
        <w:rPr>
          <w:rFonts w:hint="eastAsia" w:ascii="宋体" w:hAnsi="宋体" w:eastAsia="宋体" w:cs="仿宋"/>
          <w:spacing w:val="-7"/>
          <w:sz w:val="32"/>
          <w:szCs w:val="32"/>
        </w:rPr>
        <w:t>服务对象包括</w:t>
      </w:r>
      <w:r>
        <w:rPr>
          <w:rFonts w:hint="eastAsia" w:ascii="宋体" w:hAnsi="宋体" w:eastAsia="宋体" w:cs="仿宋"/>
          <w:spacing w:val="-6"/>
          <w:sz w:val="32"/>
          <w:szCs w:val="32"/>
        </w:rPr>
        <w:t>教职工和学生。</w:t>
      </w:r>
    </w:p>
    <w:p>
      <w:pPr>
        <w:spacing w:line="360" w:lineRule="auto"/>
        <w:ind w:firstLine="619" w:firstLineChars="200"/>
        <w:jc w:val="both"/>
        <w:rPr>
          <w:rFonts w:ascii="宋体" w:hAnsi="宋体" w:eastAsia="宋体" w:cs="仿宋"/>
          <w:spacing w:val="-7"/>
          <w:sz w:val="32"/>
          <w:szCs w:val="32"/>
        </w:rPr>
      </w:pPr>
      <w:r>
        <w:rPr>
          <w:rFonts w:hint="eastAsia" w:ascii="黑体" w:hAnsi="黑体" w:eastAsia="黑体" w:cs="仿宋"/>
          <w:b/>
          <w:bCs/>
          <w:spacing w:val="-6"/>
          <w:sz w:val="32"/>
          <w:szCs w:val="32"/>
        </w:rPr>
        <w:t>第二十三条</w:t>
      </w:r>
      <w:r>
        <w:rPr>
          <w:rFonts w:ascii="宋体" w:hAnsi="宋体" w:eastAsia="宋体" w:cs="仿宋"/>
          <w:spacing w:val="-6"/>
          <w:sz w:val="32"/>
          <w:szCs w:val="32"/>
        </w:rPr>
        <w:t xml:space="preserve"> </w:t>
      </w:r>
      <w:r>
        <w:rPr>
          <w:rFonts w:hint="eastAsia" w:ascii="宋体" w:hAnsi="宋体" w:eastAsia="宋体" w:cs="仿宋"/>
          <w:spacing w:val="-7"/>
          <w:sz w:val="32"/>
          <w:szCs w:val="32"/>
        </w:rPr>
        <w:t>本单位依据《中华人民共和国劳动法》《中华人民共和国教师法》等法律法规，明确教职工的权利和义务，保障教职工的切身利益。</w:t>
      </w:r>
      <w:r>
        <w:rPr>
          <w:rFonts w:hint="eastAsia" w:ascii="宋体" w:hAnsi="宋体" w:eastAsia="宋体" w:cs="仿宋"/>
          <w:color w:val="auto"/>
          <w:sz w:val="32"/>
          <w:szCs w:val="32"/>
        </w:rPr>
        <w:t>本单位</w:t>
      </w:r>
      <w:r>
        <w:rPr>
          <w:rFonts w:hint="eastAsia" w:ascii="宋体" w:hAnsi="宋体" w:eastAsia="宋体" w:cs="仿宋"/>
          <w:spacing w:val="-7"/>
          <w:sz w:val="32"/>
          <w:szCs w:val="32"/>
        </w:rPr>
        <w:t>教职工的权利包括：</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（一）依法享有教育教学管理等方面的改革和实验，组织安排从事科学研究、学术交流和参加进修或其他方式的培训的权利。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（二）在教育教学、培养人才、科学研究、教学改革和学校建设等方面成绩优秀者，获得表彰、奖励的权利。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（三）</w:t>
      </w:r>
      <w:r>
        <w:rPr>
          <w:rFonts w:hint="eastAsia" w:ascii="宋体" w:hAnsi="宋体" w:eastAsia="宋体" w:cs="仿宋"/>
          <w:bCs/>
          <w:color w:val="auto"/>
          <w:sz w:val="32"/>
          <w:szCs w:val="32"/>
          <w:shd w:val="clear" w:color="auto" w:fill="FFFFFF"/>
        </w:rPr>
        <w:t>依法参与学校民主管理和监督的权利。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（四）其他法律法规和学校制度规定的权利。</w:t>
      </w:r>
    </w:p>
    <w:p>
      <w:pPr>
        <w:spacing w:line="360" w:lineRule="auto"/>
        <w:ind w:firstLine="615" w:firstLineChars="200"/>
        <w:jc w:val="both"/>
        <w:rPr>
          <w:rFonts w:ascii="宋体" w:hAnsi="宋体" w:eastAsia="宋体" w:cs="仿宋"/>
          <w:spacing w:val="-7"/>
          <w:sz w:val="32"/>
          <w:szCs w:val="32"/>
        </w:rPr>
      </w:pPr>
      <w:r>
        <w:rPr>
          <w:rFonts w:hint="eastAsia" w:ascii="黑体" w:hAnsi="黑体" w:eastAsia="黑体" w:cs="仿宋"/>
          <w:b/>
          <w:bCs/>
          <w:spacing w:val="-7"/>
          <w:sz w:val="32"/>
          <w:szCs w:val="32"/>
        </w:rPr>
        <w:t>第二十四条</w:t>
      </w:r>
      <w:r>
        <w:rPr>
          <w:rFonts w:ascii="宋体" w:hAnsi="宋体" w:eastAsia="宋体" w:cs="仿宋"/>
          <w:spacing w:val="-7"/>
          <w:sz w:val="32"/>
          <w:szCs w:val="32"/>
        </w:rPr>
        <w:t xml:space="preserve"> </w:t>
      </w:r>
      <w:r>
        <w:rPr>
          <w:rFonts w:hint="eastAsia" w:ascii="宋体" w:hAnsi="宋体" w:eastAsia="宋体" w:cs="仿宋"/>
          <w:spacing w:val="-7"/>
          <w:sz w:val="32"/>
          <w:szCs w:val="32"/>
        </w:rPr>
        <w:t>学校依据《中华人民共和国未成年人保护法》等法律法规，保障学生的切身利益。</w:t>
      </w:r>
      <w:r>
        <w:rPr>
          <w:rFonts w:hint="eastAsia" w:ascii="宋体" w:hAnsi="宋体" w:eastAsia="宋体" w:cs="仿宋"/>
          <w:color w:val="auto"/>
          <w:sz w:val="32"/>
          <w:szCs w:val="32"/>
        </w:rPr>
        <w:t>学校</w:t>
      </w:r>
      <w:r>
        <w:rPr>
          <w:rFonts w:hint="eastAsia" w:ascii="宋体" w:hAnsi="宋体" w:eastAsia="宋体" w:cs="仿宋"/>
          <w:spacing w:val="-7"/>
          <w:sz w:val="32"/>
          <w:szCs w:val="32"/>
        </w:rPr>
        <w:t>学生的权利包括：</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（一）依法享有公平接受学习教育的权利。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（二）依法参加学生社团组织，开展社团活动的权利。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（三）依法在学业成绩和品行上获得公正评价，完成规定的学业后获得相应的学业证书的权利。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（四）依法申请助学金、学费减免等资助的权利。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（五）依法对学校给予的处分不服向有关部门提出申诉，对学校、教师侵犯其人身权、财产权等合法权益，提出申诉或者提起诉讼的权利。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（六）依法享有</w:t>
      </w:r>
      <w:r>
        <w:rPr>
          <w:rFonts w:hint="eastAsia" w:ascii="宋体" w:hAnsi="宋体" w:eastAsia="宋体" w:cs="宋体"/>
          <w:sz w:val="32"/>
          <w:szCs w:val="32"/>
        </w:rPr>
        <w:t>参加教育教学计划安排的各种活动，使用教育教学设施、设备、图书资料权利。</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（七）其他法律法规和学校制度规定的权利。</w:t>
      </w:r>
    </w:p>
    <w:p>
      <w:pPr>
        <w:spacing w:line="360" w:lineRule="auto"/>
        <w:ind w:firstLine="615" w:firstLineChars="200"/>
        <w:jc w:val="both"/>
        <w:rPr>
          <w:rFonts w:ascii="宋体" w:hAnsi="宋体" w:eastAsia="宋体" w:cs="仿宋"/>
          <w:spacing w:val="-7"/>
          <w:sz w:val="32"/>
          <w:szCs w:val="32"/>
        </w:rPr>
      </w:pPr>
      <w:r>
        <w:rPr>
          <w:rFonts w:hint="eastAsia" w:ascii="黑体" w:hAnsi="黑体" w:eastAsia="黑体" w:cs="仿宋"/>
          <w:b/>
          <w:bCs/>
          <w:spacing w:val="-7"/>
          <w:sz w:val="32"/>
          <w:szCs w:val="32"/>
        </w:rPr>
        <w:t>第二十五条</w:t>
      </w:r>
      <w:r>
        <w:rPr>
          <w:rFonts w:hint="eastAsia" w:ascii="宋体" w:hAnsi="宋体" w:eastAsia="宋体" w:cs="仿宋"/>
          <w:spacing w:val="2"/>
          <w:sz w:val="32"/>
          <w:szCs w:val="32"/>
        </w:rPr>
        <w:t xml:space="preserve"> </w:t>
      </w:r>
      <w:r>
        <w:rPr>
          <w:rFonts w:hint="eastAsia" w:ascii="宋体" w:hAnsi="宋体" w:eastAsia="宋体" w:cs="仿宋"/>
          <w:color w:val="auto"/>
          <w:sz w:val="32"/>
          <w:szCs w:val="32"/>
        </w:rPr>
        <w:t>本单位</w:t>
      </w:r>
      <w:r>
        <w:rPr>
          <w:rFonts w:hint="eastAsia" w:ascii="宋体" w:hAnsi="宋体" w:eastAsia="宋体" w:cs="仿宋"/>
          <w:spacing w:val="-7"/>
          <w:sz w:val="32"/>
          <w:szCs w:val="32"/>
        </w:rPr>
        <w:t>教职工的义务包括：</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（一）遵守宪法、法律和职业道德，维护学校的荣誉和利益，遵守学校的章程和规章制度。</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二）坚持“向科学管理要质量，向爱岗敬业要质量，向特色发展要质量”，秉持“务实高效，精益求精”的管理理念和“博学鼎新，协作优教”的良好教风，做有温度有情怀的教育，育有实力有个性的人才，履行《中华人民共和国教师法》规定的义务，做“四有”好老师。</w:t>
      </w:r>
    </w:p>
    <w:p>
      <w:pPr>
        <w:spacing w:line="360" w:lineRule="auto"/>
        <w:ind w:firstLine="612" w:firstLineChars="200"/>
        <w:jc w:val="both"/>
        <w:rPr>
          <w:rFonts w:ascii="宋体" w:hAnsi="宋体" w:eastAsia="宋体" w:cs="仿宋"/>
          <w:spacing w:val="-8"/>
          <w:sz w:val="32"/>
          <w:szCs w:val="32"/>
        </w:rPr>
      </w:pPr>
      <w:r>
        <w:rPr>
          <w:rFonts w:hint="eastAsia" w:ascii="宋体" w:hAnsi="宋体" w:eastAsia="宋体" w:cs="仿宋"/>
          <w:spacing w:val="-7"/>
          <w:sz w:val="32"/>
          <w:szCs w:val="32"/>
        </w:rPr>
        <w:t>（三）积极参加学校和上级主管部门组织安排的科学研究、学术交流、进修或其他方式</w:t>
      </w:r>
      <w:r>
        <w:rPr>
          <w:rFonts w:hint="eastAsia" w:ascii="宋体" w:hAnsi="宋体" w:eastAsia="宋体" w:cs="仿宋"/>
          <w:spacing w:val="-8"/>
          <w:sz w:val="32"/>
          <w:szCs w:val="32"/>
        </w:rPr>
        <w:t>的培训与工作。</w:t>
      </w:r>
    </w:p>
    <w:p>
      <w:pPr>
        <w:spacing w:line="360" w:lineRule="auto"/>
        <w:ind w:firstLine="608" w:firstLineChars="200"/>
        <w:jc w:val="both"/>
        <w:rPr>
          <w:rFonts w:ascii="宋体" w:hAnsi="宋体" w:eastAsia="宋体" w:cs="仿宋"/>
          <w:spacing w:val="-8"/>
          <w:sz w:val="32"/>
          <w:szCs w:val="32"/>
        </w:rPr>
      </w:pPr>
      <w:r>
        <w:rPr>
          <w:rFonts w:hint="eastAsia" w:ascii="宋体" w:hAnsi="宋体" w:eastAsia="宋体" w:cs="仿宋"/>
          <w:spacing w:val="-8"/>
          <w:sz w:val="32"/>
          <w:szCs w:val="32"/>
        </w:rPr>
        <w:t>（四）积极准备、参加学校的各项考核。</w:t>
      </w:r>
    </w:p>
    <w:p>
      <w:pPr>
        <w:kinsoku/>
        <w:autoSpaceDE/>
        <w:autoSpaceDN/>
        <w:adjustRightInd/>
        <w:snapToGrid/>
        <w:spacing w:line="360" w:lineRule="auto"/>
        <w:ind w:firstLine="608" w:firstLineChars="200"/>
        <w:textAlignment w:val="auto"/>
        <w:rPr>
          <w:rFonts w:ascii="宋体" w:hAnsi="宋体" w:eastAsia="宋体" w:cs="仿宋"/>
          <w:spacing w:val="-7"/>
          <w:sz w:val="32"/>
          <w:szCs w:val="32"/>
        </w:rPr>
      </w:pPr>
      <w:r>
        <w:rPr>
          <w:rFonts w:hint="eastAsia" w:ascii="宋体" w:hAnsi="宋体" w:eastAsia="宋体" w:cs="仿宋"/>
          <w:spacing w:val="-8"/>
          <w:sz w:val="32"/>
          <w:szCs w:val="32"/>
        </w:rPr>
        <w:t>（五）</w:t>
      </w:r>
      <w:r>
        <w:rPr>
          <w:rFonts w:hint="eastAsia" w:ascii="宋体" w:hAnsi="宋体" w:eastAsia="宋体" w:cs="仿宋"/>
          <w:spacing w:val="-6"/>
          <w:sz w:val="32"/>
          <w:szCs w:val="32"/>
        </w:rPr>
        <w:t>违反学校《章程》和</w:t>
      </w:r>
      <w:r>
        <w:rPr>
          <w:rFonts w:hint="eastAsia" w:ascii="宋体" w:hAnsi="宋体" w:eastAsia="宋体" w:cs="仿宋"/>
          <w:spacing w:val="-7"/>
          <w:sz w:val="32"/>
          <w:szCs w:val="32"/>
        </w:rPr>
        <w:t>规章制度的教职工，应接受学校的教育、批评和处罚，并配合学校及时改正。</w:t>
      </w:r>
      <w:r>
        <w:rPr>
          <w:rFonts w:hint="eastAsia" w:ascii="宋体" w:hAnsi="宋体" w:eastAsia="宋体" w:cs="仿宋"/>
          <w:spacing w:val="-6"/>
          <w:sz w:val="32"/>
          <w:szCs w:val="32"/>
        </w:rPr>
        <w:t>依据</w:t>
      </w:r>
      <w:r>
        <w:rPr>
          <w:rFonts w:ascii="宋体" w:hAnsi="宋体" w:eastAsia="宋体" w:cs="仿宋"/>
          <w:spacing w:val="-6"/>
          <w:sz w:val="32"/>
          <w:szCs w:val="32"/>
        </w:rPr>
        <w:t>《中小学教师违反职业道德行为处理办法》</w:t>
      </w:r>
      <w:r>
        <w:rPr>
          <w:rFonts w:hint="eastAsia" w:ascii="宋体" w:hAnsi="宋体" w:eastAsia="宋体" w:cs="仿宋"/>
          <w:spacing w:val="-6"/>
          <w:sz w:val="32"/>
          <w:szCs w:val="32"/>
        </w:rPr>
        <w:t>，</w:t>
      </w:r>
      <w:r>
        <w:rPr>
          <w:rFonts w:ascii="宋体" w:hAnsi="宋体" w:eastAsia="宋体" w:cs="仿宋"/>
          <w:spacing w:val="-6"/>
          <w:sz w:val="32"/>
          <w:szCs w:val="32"/>
        </w:rPr>
        <w:t>对违反规定的</w:t>
      </w:r>
      <w:r>
        <w:rPr>
          <w:rFonts w:hint="eastAsia" w:ascii="宋体" w:hAnsi="宋体" w:eastAsia="宋体" w:cs="仿宋"/>
          <w:spacing w:val="-6"/>
          <w:sz w:val="32"/>
          <w:szCs w:val="32"/>
        </w:rPr>
        <w:t>教职工</w:t>
      </w:r>
      <w:r>
        <w:rPr>
          <w:rFonts w:ascii="宋体" w:hAnsi="宋体" w:eastAsia="宋体" w:cs="仿宋"/>
          <w:spacing w:val="-6"/>
          <w:sz w:val="32"/>
          <w:szCs w:val="32"/>
        </w:rPr>
        <w:t>的处分包括警告、记过、降低岗位等级或撤职、开除。</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（六）其他法律法规和学校制度规定的义务。</w:t>
      </w:r>
    </w:p>
    <w:p>
      <w:pPr>
        <w:spacing w:line="360" w:lineRule="auto"/>
        <w:ind w:firstLine="615" w:firstLineChars="200"/>
        <w:jc w:val="both"/>
        <w:rPr>
          <w:rFonts w:ascii="宋体" w:hAnsi="宋体" w:eastAsia="宋体" w:cs="仿宋"/>
          <w:spacing w:val="-7"/>
          <w:sz w:val="32"/>
          <w:szCs w:val="32"/>
        </w:rPr>
      </w:pPr>
      <w:r>
        <w:rPr>
          <w:rFonts w:hint="eastAsia" w:ascii="黑体" w:hAnsi="黑体" w:eastAsia="黑体" w:cs="仿宋"/>
          <w:b/>
          <w:bCs/>
          <w:spacing w:val="-7"/>
          <w:sz w:val="32"/>
          <w:szCs w:val="32"/>
        </w:rPr>
        <w:t>第二十六条</w:t>
      </w:r>
      <w:r>
        <w:rPr>
          <w:rFonts w:hint="eastAsia" w:ascii="黑体" w:hAnsi="黑体" w:eastAsia="黑体" w:cs="仿宋"/>
          <w:b/>
          <w:bCs/>
          <w:spacing w:val="-7"/>
          <w:sz w:val="32"/>
          <w:szCs w:val="32"/>
        </w:rPr>
        <w:tab/>
      </w:r>
      <w:r>
        <w:rPr>
          <w:rFonts w:hint="eastAsia" w:ascii="宋体" w:hAnsi="宋体" w:eastAsia="宋体" w:cs="仿宋"/>
          <w:spacing w:val="3"/>
          <w:sz w:val="32"/>
          <w:szCs w:val="32"/>
        </w:rPr>
        <w:t>本单位</w:t>
      </w:r>
      <w:r>
        <w:rPr>
          <w:rFonts w:hint="eastAsia" w:ascii="宋体" w:hAnsi="宋体" w:eastAsia="宋体" w:cs="仿宋"/>
          <w:spacing w:val="-7"/>
          <w:sz w:val="32"/>
          <w:szCs w:val="32"/>
        </w:rPr>
        <w:t>学生的义务包括：</w:t>
      </w:r>
    </w:p>
    <w:p>
      <w:pPr>
        <w:spacing w:line="360" w:lineRule="auto"/>
        <w:ind w:firstLine="616" w:firstLineChars="200"/>
        <w:jc w:val="both"/>
        <w:rPr>
          <w:rFonts w:ascii="宋体" w:hAnsi="宋体" w:eastAsia="宋体" w:cs="仿宋"/>
          <w:spacing w:val="-5"/>
          <w:sz w:val="32"/>
          <w:szCs w:val="32"/>
        </w:rPr>
      </w:pPr>
      <w:r>
        <w:rPr>
          <w:rFonts w:hint="eastAsia" w:ascii="宋体" w:hAnsi="宋体" w:eastAsia="宋体" w:cs="仿宋"/>
          <w:spacing w:val="-6"/>
          <w:sz w:val="32"/>
          <w:szCs w:val="32"/>
        </w:rPr>
        <w:t>（一）</w:t>
      </w:r>
      <w:r>
        <w:rPr>
          <w:rFonts w:hint="eastAsia" w:ascii="宋体" w:hAnsi="宋体" w:eastAsia="宋体" w:cs="仿宋"/>
          <w:spacing w:val="-7"/>
          <w:sz w:val="32"/>
          <w:szCs w:val="32"/>
        </w:rPr>
        <w:t>以“阳</w:t>
      </w:r>
      <w:r>
        <w:rPr>
          <w:rFonts w:hint="eastAsia" w:ascii="宋体" w:hAnsi="宋体" w:eastAsia="宋体" w:cs="仿宋"/>
          <w:spacing w:val="-6"/>
          <w:sz w:val="32"/>
          <w:szCs w:val="32"/>
        </w:rPr>
        <w:t>光和谐、自信向上、勤学慎思、自主求真、诚朴有信、坚毅有恒、勤学有方、爱国有为”为</w:t>
      </w:r>
      <w:r>
        <w:rPr>
          <w:rFonts w:hint="eastAsia" w:ascii="宋体" w:hAnsi="宋体" w:eastAsia="宋体" w:cs="仿宋"/>
          <w:spacing w:val="-5"/>
          <w:sz w:val="32"/>
          <w:szCs w:val="32"/>
        </w:rPr>
        <w:t>努力方向。</w:t>
      </w:r>
    </w:p>
    <w:p>
      <w:pPr>
        <w:spacing w:line="360" w:lineRule="auto"/>
        <w:ind w:firstLine="620" w:firstLineChars="200"/>
        <w:jc w:val="both"/>
        <w:rPr>
          <w:rFonts w:ascii="宋体" w:hAnsi="宋体" w:eastAsia="宋体" w:cs="仿宋"/>
          <w:spacing w:val="-6"/>
          <w:sz w:val="32"/>
          <w:szCs w:val="32"/>
        </w:rPr>
      </w:pPr>
      <w:r>
        <w:rPr>
          <w:rFonts w:hint="eastAsia" w:ascii="宋体" w:hAnsi="宋体" w:eastAsia="宋体" w:cs="仿宋"/>
          <w:spacing w:val="-5"/>
          <w:sz w:val="32"/>
          <w:szCs w:val="32"/>
        </w:rPr>
        <w:t>（二）遵守</w:t>
      </w:r>
      <w:r>
        <w:rPr>
          <w:rFonts w:hint="eastAsia" w:ascii="宋体" w:hAnsi="宋体" w:eastAsia="宋体" w:cs="仿宋"/>
          <w:spacing w:val="-7"/>
          <w:sz w:val="32"/>
          <w:szCs w:val="32"/>
        </w:rPr>
        <w:t>《中学生日常行为规范》</w:t>
      </w:r>
      <w:r>
        <w:rPr>
          <w:rFonts w:hint="eastAsia" w:ascii="宋体" w:hAnsi="宋体" w:eastAsia="宋体" w:cs="仿宋"/>
          <w:spacing w:val="-6"/>
          <w:sz w:val="32"/>
          <w:szCs w:val="32"/>
        </w:rPr>
        <w:t>《惠州市华罗庚中学学生守则》和其他法律法规、学校规章制度。</w:t>
      </w:r>
    </w:p>
    <w:p>
      <w:pPr>
        <w:spacing w:line="360" w:lineRule="auto"/>
        <w:ind w:firstLine="616" w:firstLineChars="200"/>
        <w:jc w:val="both"/>
        <w:rPr>
          <w:rFonts w:ascii="宋体" w:hAnsi="宋体" w:eastAsia="宋体" w:cs="仿宋"/>
          <w:spacing w:val="-8"/>
          <w:sz w:val="32"/>
          <w:szCs w:val="32"/>
        </w:rPr>
      </w:pPr>
      <w:r>
        <w:rPr>
          <w:rFonts w:hint="eastAsia" w:ascii="宋体" w:hAnsi="宋体" w:eastAsia="宋体" w:cs="仿宋"/>
          <w:spacing w:val="-6"/>
          <w:sz w:val="32"/>
          <w:szCs w:val="32"/>
        </w:rPr>
        <w:t>（三）</w:t>
      </w:r>
      <w:r>
        <w:rPr>
          <w:rFonts w:hint="eastAsia" w:ascii="宋体" w:hAnsi="宋体" w:eastAsia="宋体" w:cs="仿宋"/>
          <w:spacing w:val="-8"/>
          <w:sz w:val="32"/>
          <w:szCs w:val="32"/>
        </w:rPr>
        <w:t>积极准备、参与各项考试、比赛和活动。</w:t>
      </w:r>
    </w:p>
    <w:p>
      <w:pPr>
        <w:spacing w:line="360" w:lineRule="auto"/>
        <w:ind w:firstLine="608" w:firstLineChars="200"/>
        <w:jc w:val="both"/>
        <w:rPr>
          <w:rFonts w:ascii="宋体" w:hAnsi="宋体" w:eastAsia="宋体" w:cs="仿宋"/>
          <w:spacing w:val="-7"/>
          <w:sz w:val="32"/>
          <w:szCs w:val="32"/>
        </w:rPr>
      </w:pPr>
      <w:r>
        <w:rPr>
          <w:rFonts w:hint="eastAsia" w:ascii="宋体" w:hAnsi="宋体" w:eastAsia="宋体" w:cs="仿宋"/>
          <w:spacing w:val="-8"/>
          <w:sz w:val="32"/>
          <w:szCs w:val="32"/>
        </w:rPr>
        <w:t>（四）</w:t>
      </w:r>
      <w:r>
        <w:rPr>
          <w:rFonts w:hint="eastAsia" w:ascii="宋体" w:hAnsi="宋体" w:eastAsia="宋体" w:cs="仿宋"/>
          <w:spacing w:val="-6"/>
          <w:sz w:val="32"/>
          <w:szCs w:val="32"/>
        </w:rPr>
        <w:t>违反</w:t>
      </w:r>
      <w:r>
        <w:rPr>
          <w:rFonts w:hint="eastAsia" w:ascii="宋体" w:hAnsi="宋体" w:eastAsia="宋体" w:cs="仿宋"/>
          <w:spacing w:val="-7"/>
          <w:sz w:val="32"/>
          <w:szCs w:val="32"/>
        </w:rPr>
        <w:t>《中学生日常行为规范》</w:t>
      </w:r>
      <w:r>
        <w:rPr>
          <w:rFonts w:hint="eastAsia" w:ascii="宋体" w:hAnsi="宋体" w:eastAsia="宋体" w:cs="仿宋"/>
          <w:spacing w:val="-6"/>
          <w:sz w:val="32"/>
          <w:szCs w:val="32"/>
        </w:rPr>
        <w:t>《惠州市华罗庚中学学生守则》和</w:t>
      </w:r>
      <w:r>
        <w:rPr>
          <w:rFonts w:hint="eastAsia" w:ascii="宋体" w:hAnsi="宋体" w:eastAsia="宋体" w:cs="仿宋"/>
          <w:spacing w:val="-6"/>
          <w:sz w:val="32"/>
          <w:szCs w:val="32"/>
          <w:lang w:eastAsia="zh-CN"/>
        </w:rPr>
        <w:t>学校相关</w:t>
      </w:r>
      <w:r>
        <w:rPr>
          <w:rFonts w:hint="eastAsia" w:ascii="宋体" w:hAnsi="宋体" w:eastAsia="宋体" w:cs="仿宋"/>
          <w:spacing w:val="-7"/>
          <w:sz w:val="32"/>
          <w:szCs w:val="32"/>
        </w:rPr>
        <w:t>规章制度的学生，应接受学校的教育、批评和处罚，并及时改正。</w:t>
      </w:r>
    </w:p>
    <w:p>
      <w:pPr>
        <w:spacing w:line="360" w:lineRule="auto"/>
        <w:ind w:firstLine="612" w:firstLineChars="200"/>
        <w:jc w:val="both"/>
        <w:rPr>
          <w:rFonts w:ascii="宋体" w:hAnsi="宋体" w:eastAsia="宋体" w:cs="仿宋"/>
          <w:spacing w:val="-7"/>
          <w:sz w:val="32"/>
          <w:szCs w:val="32"/>
        </w:rPr>
      </w:pPr>
      <w:r>
        <w:rPr>
          <w:rFonts w:hint="eastAsia" w:ascii="宋体" w:hAnsi="宋体" w:eastAsia="宋体" w:cs="仿宋"/>
          <w:spacing w:val="-7"/>
          <w:sz w:val="32"/>
          <w:szCs w:val="32"/>
        </w:rPr>
        <w:t>（五）其他法律法规和学校制度规定的义务。</w:t>
      </w:r>
    </w:p>
    <w:p>
      <w:pPr>
        <w:pStyle w:val="4"/>
        <w:spacing w:beforeAutospacing="0" w:afterAutospacing="0" w:line="360" w:lineRule="auto"/>
        <w:ind w:firstLine="611" w:firstLineChars="200"/>
        <w:jc w:val="both"/>
        <w:rPr>
          <w:rFonts w:ascii="宋体" w:hAnsi="宋体" w:eastAsia="宋体" w:cs="仿宋"/>
          <w:spacing w:val="-8"/>
          <w:sz w:val="32"/>
          <w:szCs w:val="32"/>
        </w:rPr>
      </w:pPr>
      <w:r>
        <w:rPr>
          <w:rFonts w:hint="eastAsia" w:ascii="黑体" w:hAnsi="黑体" w:eastAsia="黑体" w:cs="仿宋"/>
          <w:b/>
          <w:bCs/>
          <w:spacing w:val="-8"/>
          <w:sz w:val="32"/>
          <w:szCs w:val="32"/>
        </w:rPr>
        <w:t>第二十七条</w:t>
      </w:r>
      <w:r>
        <w:rPr>
          <w:rFonts w:hint="eastAsia" w:ascii="宋体" w:hAnsi="宋体" w:eastAsia="宋体" w:cs="仿宋"/>
          <w:b/>
          <w:bCs/>
          <w:spacing w:val="-7"/>
          <w:sz w:val="32"/>
          <w:szCs w:val="32"/>
        </w:rPr>
        <w:tab/>
      </w:r>
      <w:r>
        <w:rPr>
          <w:rFonts w:hint="eastAsia" w:ascii="宋体" w:hAnsi="宋体" w:eastAsia="宋体" w:cs="仿宋"/>
          <w:spacing w:val="3"/>
          <w:sz w:val="32"/>
          <w:szCs w:val="32"/>
        </w:rPr>
        <w:t>本单位</w:t>
      </w:r>
      <w:r>
        <w:rPr>
          <w:rFonts w:hint="eastAsia" w:ascii="宋体" w:hAnsi="宋体" w:eastAsia="宋体" w:cs="仿宋"/>
          <w:spacing w:val="-8"/>
          <w:sz w:val="32"/>
          <w:szCs w:val="32"/>
        </w:rPr>
        <w:t>服务对象参与管理的具体途径、方式和运行机制：</w:t>
      </w:r>
    </w:p>
    <w:p>
      <w:pPr>
        <w:pStyle w:val="4"/>
        <w:spacing w:beforeAutospacing="0" w:afterAutospacing="0" w:line="360" w:lineRule="auto"/>
        <w:ind w:firstLine="608" w:firstLineChars="200"/>
        <w:jc w:val="both"/>
        <w:rPr>
          <w:rFonts w:ascii="宋体" w:hAnsi="宋体" w:eastAsia="宋体" w:cs="仿宋"/>
          <w:spacing w:val="-8"/>
          <w:sz w:val="32"/>
          <w:szCs w:val="32"/>
        </w:rPr>
      </w:pPr>
      <w:r>
        <w:rPr>
          <w:rFonts w:hint="eastAsia" w:ascii="宋体" w:hAnsi="宋体" w:eastAsia="宋体" w:cs="仿宋"/>
          <w:spacing w:val="-8"/>
          <w:sz w:val="32"/>
          <w:szCs w:val="32"/>
        </w:rPr>
        <w:t>（一）保障知情权、参与权、监督本单位运行。</w:t>
      </w:r>
    </w:p>
    <w:p>
      <w:pPr>
        <w:spacing w:line="360" w:lineRule="auto"/>
        <w:ind w:firstLine="608" w:firstLineChars="200"/>
        <w:rPr>
          <w:rFonts w:ascii="宋体" w:hAnsi="宋体" w:eastAsia="宋体" w:cs="仿宋"/>
          <w:spacing w:val="-8"/>
          <w:sz w:val="32"/>
          <w:szCs w:val="32"/>
        </w:rPr>
      </w:pPr>
      <w:r>
        <w:rPr>
          <w:rFonts w:hint="eastAsia" w:ascii="宋体" w:hAnsi="宋体" w:eastAsia="宋体" w:cs="仿宋"/>
          <w:spacing w:val="-8"/>
          <w:sz w:val="32"/>
          <w:szCs w:val="32"/>
        </w:rPr>
        <w:t>（二）行使法律法规规定的权利义务等。</w:t>
      </w:r>
    </w:p>
    <w:p>
      <w:pPr>
        <w:spacing w:line="360" w:lineRule="auto"/>
        <w:ind w:firstLine="608" w:firstLineChars="200"/>
        <w:rPr>
          <w:rFonts w:ascii="宋体" w:hAnsi="宋体" w:eastAsia="宋体" w:cs="仿宋"/>
          <w:spacing w:val="-8"/>
          <w:sz w:val="32"/>
          <w:szCs w:val="32"/>
        </w:rPr>
      </w:pPr>
      <w:r>
        <w:rPr>
          <w:rFonts w:hint="eastAsia" w:ascii="宋体" w:hAnsi="宋体" w:eastAsia="宋体" w:cs="仿宋"/>
          <w:spacing w:val="-8"/>
          <w:sz w:val="32"/>
          <w:szCs w:val="32"/>
        </w:rPr>
        <w:t>（三）</w:t>
      </w:r>
      <w:r>
        <w:rPr>
          <w:rFonts w:hint="eastAsia" w:ascii="宋体" w:hAnsi="宋体" w:eastAsia="宋体" w:cs="仿宋"/>
          <w:spacing w:val="-8"/>
          <w:sz w:val="32"/>
          <w:szCs w:val="32"/>
          <w:lang w:eastAsia="zh-CN"/>
        </w:rPr>
        <w:t>教</w:t>
      </w:r>
      <w:r>
        <w:rPr>
          <w:rFonts w:hint="eastAsia" w:ascii="宋体" w:hAnsi="宋体" w:eastAsia="宋体" w:cs="仿宋"/>
          <w:spacing w:val="-8"/>
          <w:sz w:val="32"/>
          <w:szCs w:val="32"/>
        </w:rPr>
        <w:t>职工代表大会为</w:t>
      </w:r>
      <w:r>
        <w:rPr>
          <w:rFonts w:hint="eastAsia" w:ascii="宋体" w:hAnsi="宋体" w:eastAsia="宋体" w:cs="仿宋"/>
          <w:spacing w:val="3"/>
          <w:sz w:val="32"/>
          <w:szCs w:val="32"/>
        </w:rPr>
        <w:t>学校</w:t>
      </w:r>
      <w:r>
        <w:rPr>
          <w:rFonts w:hint="eastAsia" w:ascii="宋体" w:hAnsi="宋体" w:eastAsia="宋体" w:cs="仿宋"/>
          <w:spacing w:val="-8"/>
          <w:sz w:val="32"/>
          <w:szCs w:val="32"/>
        </w:rPr>
        <w:t>实行民主管理的基本形式</w:t>
      </w:r>
      <w:r>
        <w:rPr>
          <w:rFonts w:hint="eastAsia" w:ascii="宋体" w:hAnsi="宋体" w:eastAsia="宋体" w:cs="仿宋"/>
          <w:spacing w:val="-8"/>
          <w:sz w:val="32"/>
          <w:szCs w:val="32"/>
          <w:lang w:eastAsia="zh-CN"/>
        </w:rPr>
        <w:t>，是职工行使民主管理权力的机构</w:t>
      </w:r>
      <w:r>
        <w:rPr>
          <w:rFonts w:hint="eastAsia" w:ascii="宋体" w:hAnsi="宋体" w:eastAsia="宋体" w:cs="仿宋"/>
          <w:spacing w:val="-8"/>
          <w:sz w:val="32"/>
          <w:szCs w:val="32"/>
        </w:rPr>
        <w:t>。</w:t>
      </w:r>
    </w:p>
    <w:p>
      <w:pPr>
        <w:spacing w:line="360" w:lineRule="auto"/>
        <w:ind w:firstLine="608" w:firstLineChars="200"/>
        <w:rPr>
          <w:rFonts w:ascii="宋体" w:hAnsi="宋体" w:eastAsia="宋体" w:cs="仿宋"/>
          <w:bCs/>
          <w:color w:val="auto"/>
          <w:sz w:val="32"/>
          <w:szCs w:val="32"/>
          <w:shd w:val="clear" w:color="auto" w:fill="FFFFFF"/>
        </w:rPr>
      </w:pPr>
      <w:r>
        <w:rPr>
          <w:rFonts w:hint="eastAsia" w:ascii="宋体" w:hAnsi="宋体" w:eastAsia="宋体" w:cs="仿宋"/>
          <w:spacing w:val="-8"/>
          <w:sz w:val="32"/>
          <w:szCs w:val="32"/>
        </w:rPr>
        <w:t>（四）服务对象依法有序参与民主监督，可通过相关渠道途径反映需求，提出意见建议。</w:t>
      </w:r>
    </w:p>
    <w:p>
      <w:pPr>
        <w:spacing w:line="360" w:lineRule="auto"/>
        <w:ind w:firstLine="611" w:firstLineChars="200"/>
        <w:rPr>
          <w:rFonts w:ascii="宋体" w:hAnsi="宋体" w:eastAsia="宋体" w:cs="仿宋"/>
          <w:color w:val="auto"/>
          <w:kern w:val="44"/>
          <w:sz w:val="32"/>
          <w:szCs w:val="32"/>
        </w:rPr>
      </w:pPr>
      <w:r>
        <w:rPr>
          <w:rFonts w:hint="eastAsia" w:ascii="黑体" w:hAnsi="黑体" w:eastAsia="黑体" w:cs="仿宋"/>
          <w:b/>
          <w:bCs/>
          <w:spacing w:val="-8"/>
          <w:sz w:val="32"/>
          <w:szCs w:val="32"/>
        </w:rPr>
        <w:t>第二十八条</w:t>
      </w:r>
      <w:r>
        <w:rPr>
          <w:rFonts w:hint="eastAsia" w:ascii="宋体" w:hAnsi="宋体" w:eastAsia="宋体" w:cs="仿宋"/>
          <w:b/>
          <w:bCs/>
          <w:spacing w:val="-8"/>
          <w:sz w:val="32"/>
          <w:szCs w:val="32"/>
        </w:rPr>
        <w:tab/>
      </w:r>
      <w:r>
        <w:rPr>
          <w:rFonts w:hint="eastAsia" w:ascii="宋体" w:hAnsi="宋体" w:eastAsia="宋体" w:cs="仿宋"/>
          <w:bCs/>
          <w:color w:val="auto"/>
          <w:sz w:val="32"/>
          <w:szCs w:val="32"/>
          <w:shd w:val="clear" w:color="auto" w:fill="FFFFFF"/>
        </w:rPr>
        <w:t>教职工代表大会（以下简称“教代会”）是教职工依法参与本单位民主管理和监督的基本形式。教代会在学校党委的领导下开展工作，具体职权包括：</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（一）听取学校章程草案的制定和修订情况报告，提出修改意见和建议。</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（二）听取学校发展规划、教职工队伍建设、教育教学改革、校园建设以及其他重大改革和重大问题解决方案的报告，提出意见和建议。</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（三）听取学校年度工作、财务工作、预决算工作、工会工作报告以及其他专项工作报告，提出意见和建议。</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（四）讨论通过学校提出的与教职工利益直接相关的福利、校内分配实施方案以及相应的教职工聘任、考核、奖惩办法。</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（五）审议学校上一届（次）教职工代表大会提案的办理情况报告。</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（六）按照有关工作规定和安排评议学校领导干部。</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（七）通过多种方式对学校工作提出意见和建议，监督学校章程、规章制度和决策的落实，提出整改意见和建议。</w:t>
      </w:r>
      <w:r>
        <w:rPr>
          <w:rFonts w:hint="eastAsia" w:ascii="宋体" w:hAnsi="宋体" w:eastAsia="宋体" w:cs="仿宋"/>
          <w:bCs/>
          <w:color w:val="auto"/>
          <w:sz w:val="32"/>
          <w:szCs w:val="32"/>
          <w:shd w:val="clear" w:color="auto" w:fill="FFFFFF"/>
        </w:rPr>
        <w:br w:type="textWrapping"/>
      </w:r>
      <w:r>
        <w:rPr>
          <w:rFonts w:hint="eastAsia" w:ascii="宋体" w:hAnsi="宋体" w:eastAsia="宋体" w:cs="仿宋"/>
          <w:bCs/>
          <w:color w:val="auto"/>
          <w:sz w:val="32"/>
          <w:szCs w:val="32"/>
          <w:shd w:val="clear" w:color="auto" w:fill="FFFFFF"/>
        </w:rPr>
        <w:t>　　（八）讨论法律法规规章规定的以及学校与学校工会商定的其他事项。</w:t>
      </w:r>
    </w:p>
    <w:p>
      <w:pPr>
        <w:widowControl w:val="0"/>
        <w:kinsoku/>
        <w:autoSpaceDE/>
        <w:autoSpaceDN/>
        <w:adjustRightInd/>
        <w:snapToGrid/>
        <w:spacing w:line="360" w:lineRule="auto"/>
        <w:ind w:firstLine="611" w:firstLineChars="200"/>
        <w:textAlignment w:val="auto"/>
        <w:rPr>
          <w:rFonts w:ascii="宋体" w:hAnsi="宋体" w:eastAsia="宋体" w:cs="仿宋"/>
          <w:sz w:val="32"/>
          <w:szCs w:val="32"/>
        </w:rPr>
      </w:pPr>
      <w:r>
        <w:rPr>
          <w:rFonts w:hint="eastAsia" w:ascii="黑体" w:hAnsi="黑体" w:eastAsia="黑体" w:cs="仿宋"/>
          <w:b/>
          <w:bCs/>
          <w:spacing w:val="-8"/>
          <w:sz w:val="32"/>
          <w:szCs w:val="32"/>
        </w:rPr>
        <w:t>第二十九条</w:t>
      </w:r>
      <w:r>
        <w:rPr>
          <w:rFonts w:hint="eastAsia" w:ascii="宋体" w:hAnsi="宋体" w:eastAsia="宋体" w:cs="仿宋"/>
          <w:bCs/>
          <w:color w:val="auto"/>
          <w:sz w:val="32"/>
          <w:szCs w:val="32"/>
          <w:shd w:val="clear" w:color="auto" w:fill="FFFFFF"/>
        </w:rPr>
        <w:tab/>
      </w:r>
      <w:r>
        <w:rPr>
          <w:rFonts w:hint="eastAsia" w:ascii="宋体" w:hAnsi="宋体" w:eastAsia="宋体" w:cs="仿宋"/>
          <w:bCs/>
          <w:color w:val="auto"/>
          <w:sz w:val="32"/>
          <w:szCs w:val="32"/>
          <w:shd w:val="clear" w:color="auto" w:fill="FFFFFF"/>
        </w:rPr>
        <w:t>学校党委会议和校长办公会决定的事项，按照党务公开和校务公开的规定进行公开，接受广大师生员工的监督。</w:t>
      </w:r>
    </w:p>
    <w:p>
      <w:pPr>
        <w:spacing w:line="360" w:lineRule="auto"/>
        <w:jc w:val="center"/>
        <w:rPr>
          <w:rFonts w:ascii="黑体" w:hAnsi="黑体" w:eastAsia="黑体" w:cs="仿宋"/>
          <w:sz w:val="32"/>
          <w:szCs w:val="32"/>
        </w:rPr>
      </w:pPr>
      <w:r>
        <w:rPr>
          <w:rFonts w:hint="eastAsia" w:ascii="黑体" w:hAnsi="黑体" w:eastAsia="黑体" w:cs="仿宋"/>
          <w:b/>
          <w:bCs/>
          <w:spacing w:val="1"/>
          <w:sz w:val="32"/>
          <w:szCs w:val="32"/>
        </w:rPr>
        <w:t>第六章</w:t>
      </w:r>
      <w:r>
        <w:rPr>
          <w:rFonts w:hint="eastAsia" w:ascii="黑体" w:hAnsi="黑体" w:eastAsia="黑体" w:cs="仿宋"/>
          <w:sz w:val="32"/>
          <w:szCs w:val="32"/>
        </w:rPr>
        <w:t xml:space="preserve">  </w:t>
      </w:r>
      <w:r>
        <w:rPr>
          <w:rFonts w:hint="eastAsia" w:ascii="黑体" w:hAnsi="黑体" w:eastAsia="黑体" w:cs="仿宋"/>
          <w:b/>
          <w:bCs/>
          <w:spacing w:val="1"/>
          <w:sz w:val="32"/>
          <w:szCs w:val="32"/>
        </w:rPr>
        <w:t>业务运行</w:t>
      </w:r>
    </w:p>
    <w:p>
      <w:pPr>
        <w:tabs>
          <w:tab w:val="left" w:pos="1680"/>
          <w:tab w:val="left" w:pos="1890"/>
          <w:tab w:val="left" w:pos="2100"/>
          <w:tab w:val="left" w:pos="2310"/>
        </w:tabs>
        <w:spacing w:line="360" w:lineRule="auto"/>
        <w:ind w:firstLine="611" w:firstLineChars="200"/>
        <w:jc w:val="both"/>
        <w:rPr>
          <w:rFonts w:ascii="宋体" w:hAnsi="宋体" w:eastAsia="宋体" w:cs="仿宋"/>
          <w:spacing w:val="3"/>
          <w:sz w:val="32"/>
          <w:szCs w:val="32"/>
        </w:rPr>
      </w:pPr>
      <w:r>
        <w:rPr>
          <w:rFonts w:hint="eastAsia" w:ascii="黑体" w:hAnsi="黑体" w:eastAsia="黑体" w:cs="仿宋"/>
          <w:b/>
          <w:bCs/>
          <w:spacing w:val="-8"/>
          <w:sz w:val="32"/>
          <w:szCs w:val="32"/>
        </w:rPr>
        <w:t>第三十条</w:t>
      </w:r>
      <w:r>
        <w:rPr>
          <w:rFonts w:hint="eastAsia" w:ascii="黑体" w:hAnsi="黑体" w:eastAsia="黑体" w:cs="仿宋"/>
          <w:b/>
          <w:color w:val="auto"/>
          <w:sz w:val="32"/>
          <w:szCs w:val="32"/>
          <w:shd w:val="clear" w:color="auto" w:fill="FFFFFF"/>
        </w:rPr>
        <w:tab/>
      </w:r>
      <w:r>
        <w:rPr>
          <w:rFonts w:hint="eastAsia" w:ascii="宋体" w:hAnsi="宋体" w:eastAsia="宋体" w:cs="仿宋"/>
          <w:b/>
          <w:color w:val="auto"/>
          <w:sz w:val="32"/>
          <w:szCs w:val="32"/>
          <w:shd w:val="clear" w:color="auto" w:fill="FFFFFF"/>
        </w:rPr>
        <w:tab/>
      </w:r>
      <w:r>
        <w:rPr>
          <w:rFonts w:hint="eastAsia" w:ascii="宋体" w:hAnsi="宋体" w:eastAsia="宋体" w:cs="仿宋"/>
          <w:spacing w:val="3"/>
          <w:sz w:val="32"/>
          <w:szCs w:val="32"/>
        </w:rPr>
        <w:t>学校业务运行原则和办法：</w:t>
      </w:r>
    </w:p>
    <w:p>
      <w:pPr>
        <w:tabs>
          <w:tab w:val="left" w:pos="1680"/>
          <w:tab w:val="left" w:pos="1890"/>
          <w:tab w:val="left" w:pos="2100"/>
          <w:tab w:val="left" w:pos="2310"/>
        </w:tabs>
        <w:spacing w:line="360" w:lineRule="auto"/>
        <w:ind w:firstLine="652" w:firstLineChars="200"/>
        <w:jc w:val="both"/>
        <w:rPr>
          <w:rFonts w:ascii="宋体" w:hAnsi="宋体" w:eastAsia="宋体" w:cs="仿宋"/>
          <w:spacing w:val="3"/>
          <w:sz w:val="32"/>
          <w:szCs w:val="32"/>
        </w:rPr>
      </w:pPr>
      <w:r>
        <w:rPr>
          <w:rFonts w:hint="eastAsia" w:ascii="宋体" w:hAnsi="宋体" w:eastAsia="宋体" w:cs="仿宋"/>
          <w:spacing w:val="3"/>
          <w:sz w:val="32"/>
          <w:szCs w:val="32"/>
        </w:rPr>
        <w:t>（一）坚持党的领导，落实党的教育方针政策。</w:t>
      </w:r>
    </w:p>
    <w:p>
      <w:pPr>
        <w:tabs>
          <w:tab w:val="left" w:pos="1680"/>
          <w:tab w:val="left" w:pos="1890"/>
          <w:tab w:val="left" w:pos="2100"/>
          <w:tab w:val="left" w:pos="2310"/>
        </w:tabs>
        <w:spacing w:line="360" w:lineRule="auto"/>
        <w:ind w:firstLine="652" w:firstLineChars="200"/>
        <w:jc w:val="both"/>
        <w:rPr>
          <w:rFonts w:ascii="宋体" w:hAnsi="宋体" w:eastAsia="宋体" w:cs="仿宋"/>
          <w:spacing w:val="3"/>
          <w:sz w:val="32"/>
          <w:szCs w:val="32"/>
        </w:rPr>
      </w:pPr>
      <w:r>
        <w:rPr>
          <w:rFonts w:hint="eastAsia" w:ascii="宋体" w:hAnsi="宋体" w:eastAsia="宋体" w:cs="仿宋"/>
          <w:spacing w:val="3"/>
          <w:sz w:val="32"/>
          <w:szCs w:val="32"/>
        </w:rPr>
        <w:t>（二）坚持立德树人，为党育人、为国育才。</w:t>
      </w:r>
    </w:p>
    <w:p>
      <w:pPr>
        <w:tabs>
          <w:tab w:val="left" w:pos="1680"/>
          <w:tab w:val="left" w:pos="1890"/>
          <w:tab w:val="left" w:pos="2100"/>
          <w:tab w:val="left" w:pos="2310"/>
        </w:tabs>
        <w:spacing w:line="360" w:lineRule="auto"/>
        <w:ind w:firstLine="652" w:firstLineChars="200"/>
        <w:jc w:val="both"/>
        <w:rPr>
          <w:rFonts w:ascii="宋体" w:hAnsi="宋体" w:eastAsia="宋体" w:cs="仿宋"/>
          <w:spacing w:val="3"/>
          <w:sz w:val="32"/>
          <w:szCs w:val="32"/>
        </w:rPr>
      </w:pPr>
      <w:r>
        <w:rPr>
          <w:rFonts w:hint="eastAsia" w:ascii="宋体" w:hAnsi="宋体" w:eastAsia="宋体" w:cs="仿宋"/>
          <w:spacing w:val="3"/>
          <w:sz w:val="32"/>
          <w:szCs w:val="32"/>
        </w:rPr>
        <w:t>（三）坚持育人为本，尊重教育规律和学生成长规律。</w:t>
      </w:r>
    </w:p>
    <w:p>
      <w:pPr>
        <w:tabs>
          <w:tab w:val="left" w:pos="1680"/>
          <w:tab w:val="left" w:pos="1890"/>
          <w:tab w:val="left" w:pos="2100"/>
          <w:tab w:val="left" w:pos="2310"/>
        </w:tabs>
        <w:spacing w:line="360" w:lineRule="auto"/>
        <w:ind w:firstLine="652" w:firstLineChars="200"/>
        <w:jc w:val="both"/>
        <w:rPr>
          <w:rFonts w:ascii="宋体" w:hAnsi="宋体" w:eastAsia="宋体" w:cs="仿宋"/>
          <w:spacing w:val="3"/>
          <w:sz w:val="32"/>
          <w:szCs w:val="32"/>
        </w:rPr>
      </w:pPr>
      <w:r>
        <w:rPr>
          <w:rFonts w:hint="eastAsia" w:ascii="宋体" w:hAnsi="宋体" w:eastAsia="宋体" w:cs="仿宋"/>
          <w:spacing w:val="3"/>
          <w:sz w:val="32"/>
          <w:szCs w:val="32"/>
        </w:rPr>
        <w:t>（四）坚持依法治校，推进各项业务科学、规范、高效运行。</w:t>
      </w:r>
    </w:p>
    <w:p>
      <w:pPr>
        <w:pStyle w:val="4"/>
        <w:shd w:val="clear" w:color="auto" w:fill="FFFFFF"/>
        <w:tabs>
          <w:tab w:val="left" w:pos="1680"/>
        </w:tabs>
        <w:spacing w:beforeAutospacing="0" w:afterAutospacing="0" w:line="360" w:lineRule="auto"/>
        <w:ind w:firstLine="611" w:firstLineChars="200"/>
        <w:rPr>
          <w:rFonts w:ascii="宋体" w:hAnsi="宋体" w:eastAsia="宋体" w:cs="仿宋"/>
          <w:spacing w:val="7"/>
          <w:sz w:val="32"/>
          <w:szCs w:val="32"/>
        </w:rPr>
      </w:pPr>
      <w:r>
        <w:rPr>
          <w:rFonts w:hint="eastAsia" w:ascii="黑体" w:hAnsi="黑体" w:eastAsia="黑体" w:cs="仿宋"/>
          <w:b/>
          <w:bCs/>
          <w:spacing w:val="-8"/>
          <w:sz w:val="32"/>
          <w:szCs w:val="32"/>
        </w:rPr>
        <w:t>第三十一条</w:t>
      </w:r>
      <w:r>
        <w:rPr>
          <w:rFonts w:hint="eastAsia" w:ascii="宋体" w:hAnsi="宋体" w:eastAsia="宋体" w:cs="仿宋"/>
          <w:b/>
          <w:bCs/>
          <w:spacing w:val="-8"/>
          <w:sz w:val="32"/>
          <w:szCs w:val="32"/>
        </w:rPr>
        <w:tab/>
      </w:r>
      <w:r>
        <w:rPr>
          <w:rFonts w:hint="eastAsia" w:ascii="宋体" w:hAnsi="宋体" w:eastAsia="宋体" w:cs="仿宋"/>
          <w:spacing w:val="7"/>
          <w:sz w:val="32"/>
          <w:szCs w:val="32"/>
        </w:rPr>
        <w:t>业务范围内开展业务运行的具体措施</w:t>
      </w:r>
    </w:p>
    <w:p>
      <w:pPr>
        <w:pStyle w:val="4"/>
        <w:shd w:val="clear" w:color="auto" w:fill="FFFFFF"/>
        <w:spacing w:beforeAutospacing="0" w:afterAutospacing="0" w:line="360" w:lineRule="auto"/>
        <w:ind w:firstLine="652" w:firstLineChars="200"/>
        <w:rPr>
          <w:rFonts w:ascii="宋体" w:hAnsi="宋体" w:eastAsia="宋体" w:cs="仿宋"/>
          <w:spacing w:val="16"/>
          <w:sz w:val="32"/>
          <w:szCs w:val="32"/>
        </w:rPr>
      </w:pPr>
      <w:r>
        <w:rPr>
          <w:rFonts w:hint="eastAsia" w:ascii="宋体" w:hAnsi="宋体" w:eastAsia="宋体" w:cs="仿宋"/>
          <w:spacing w:val="3"/>
          <w:sz w:val="32"/>
          <w:szCs w:val="32"/>
        </w:rPr>
        <w:t>本单位</w:t>
      </w:r>
      <w:r>
        <w:rPr>
          <w:rFonts w:hint="eastAsia" w:ascii="宋体" w:hAnsi="宋体" w:eastAsia="宋体" w:cs="仿宋"/>
          <w:spacing w:val="16"/>
          <w:sz w:val="32"/>
          <w:szCs w:val="32"/>
        </w:rPr>
        <w:t>业务主要包括德育管理、教学管理、行政管理和总务工作管理。</w:t>
      </w:r>
    </w:p>
    <w:p>
      <w:pPr>
        <w:pStyle w:val="4"/>
        <w:shd w:val="clear" w:color="auto" w:fill="FFFFFF"/>
        <w:spacing w:beforeAutospacing="0" w:afterAutospacing="0" w:line="600" w:lineRule="exact"/>
        <w:ind w:firstLine="630"/>
        <w:jc w:val="both"/>
        <w:rPr>
          <w:rFonts w:ascii="宋体" w:hAnsi="宋体" w:eastAsia="宋体" w:cs="仿宋"/>
          <w:spacing w:val="16"/>
          <w:sz w:val="32"/>
          <w:szCs w:val="32"/>
        </w:rPr>
      </w:pPr>
      <w:r>
        <w:rPr>
          <w:rFonts w:hint="eastAsia" w:ascii="宋体" w:hAnsi="宋体" w:eastAsia="宋体" w:cs="仿宋"/>
          <w:spacing w:val="16"/>
          <w:sz w:val="32"/>
          <w:szCs w:val="32"/>
        </w:rPr>
        <w:t>（一）学校建立党委主导、校长负责、群团组织参与、家校社联动的德育工作机制，制订学生思想品德教育计划,抓好班主任工作,做好思政课程和课程思政工作,充分发挥共青团、学生会和学生社团的作用。德育工作</w:t>
      </w:r>
      <w:r>
        <w:rPr>
          <w:rFonts w:hint="eastAsia" w:ascii="宋体" w:hAnsi="宋体" w:eastAsia="宋体" w:cs="仿宋"/>
          <w:spacing w:val="3"/>
          <w:sz w:val="32"/>
          <w:szCs w:val="32"/>
        </w:rPr>
        <w:t>面向全体学生</w:t>
      </w:r>
      <w:r>
        <w:rPr>
          <w:rFonts w:hint="eastAsia" w:ascii="宋体" w:hAnsi="宋体" w:eastAsia="宋体" w:cs="仿宋"/>
          <w:spacing w:val="16"/>
          <w:sz w:val="32"/>
          <w:szCs w:val="32"/>
        </w:rPr>
        <w:t>，实行课程育人、文化育人、活动育人、实践育人、管理育人、协同育人。加强理想信念教育、社会主义核心价值观教育、中华优秀传统文化教育、生态文明教育和心理健康教育，引导学生养成良好思想素质、道德品质和行为习惯。</w:t>
      </w:r>
    </w:p>
    <w:p>
      <w:pPr>
        <w:pStyle w:val="4"/>
        <w:shd w:val="clear" w:color="auto" w:fill="FFFFFF"/>
        <w:spacing w:beforeAutospacing="0" w:afterAutospacing="0" w:line="360" w:lineRule="auto"/>
        <w:ind w:firstLine="704" w:firstLineChars="200"/>
        <w:jc w:val="both"/>
        <w:rPr>
          <w:rFonts w:ascii="宋体" w:hAnsi="宋体" w:eastAsia="宋体" w:cs="仿宋"/>
          <w:spacing w:val="16"/>
          <w:sz w:val="32"/>
          <w:szCs w:val="32"/>
        </w:rPr>
      </w:pPr>
      <w:r>
        <w:rPr>
          <w:rFonts w:hint="eastAsia" w:ascii="宋体" w:hAnsi="宋体" w:eastAsia="宋体" w:cs="仿宋"/>
          <w:spacing w:val="16"/>
          <w:sz w:val="32"/>
          <w:szCs w:val="32"/>
        </w:rPr>
        <w:t>（二）教学管理工作是学校管理的核心。学校按照国家统一编制的课程标准、教学计划和教材实施教学。执行国家教育考试制度，组织期中和期末教学质量检查和考试，并按上级教育行政部门的规定组织各学科的毕业考试考查。学校以教学为中心，形成国防特色、数学特色、民族特色、小语种班、自华课程、艺术传媒六大特色，实施素质教育，多维度培养人才。进行教育教学</w:t>
      </w:r>
      <w:r>
        <w:rPr>
          <w:rFonts w:hint="eastAsia" w:ascii="宋体" w:hAnsi="宋体" w:eastAsia="宋体" w:cs="仿宋"/>
          <w:sz w:val="32"/>
          <w:szCs w:val="32"/>
        </w:rPr>
        <w:t>改革，开展教学科研和教学研究，采用现代化</w:t>
      </w:r>
      <w:r>
        <w:rPr>
          <w:rFonts w:hint="eastAsia" w:ascii="宋体" w:hAnsi="宋体" w:eastAsia="宋体" w:cs="仿宋"/>
          <w:spacing w:val="3"/>
          <w:sz w:val="32"/>
          <w:szCs w:val="32"/>
        </w:rPr>
        <w:t>教学手段，改革教学方法，提高教学质量；</w:t>
      </w:r>
      <w:r>
        <w:rPr>
          <w:rFonts w:hint="eastAsia" w:ascii="宋体" w:hAnsi="宋体" w:eastAsia="宋体" w:cs="仿宋"/>
          <w:spacing w:val="7"/>
          <w:sz w:val="32"/>
          <w:szCs w:val="32"/>
        </w:rPr>
        <w:t>按学科设立学科教研组，组织教师进行教学研究。</w:t>
      </w:r>
      <w:r>
        <w:rPr>
          <w:rFonts w:hint="eastAsia" w:ascii="宋体" w:hAnsi="宋体" w:eastAsia="宋体" w:cs="仿宋"/>
          <w:spacing w:val="4"/>
          <w:sz w:val="32"/>
          <w:szCs w:val="32"/>
        </w:rPr>
        <w:t>由学科组组长负责、组织本学科组</w:t>
      </w:r>
      <w:r>
        <w:rPr>
          <w:rFonts w:hint="eastAsia" w:ascii="宋体" w:hAnsi="宋体" w:eastAsia="宋体" w:cs="仿宋"/>
          <w:spacing w:val="3"/>
          <w:sz w:val="32"/>
          <w:szCs w:val="32"/>
        </w:rPr>
        <w:t>教师的教学研究活动，贯彻落实学校的教学计划，完成学校的各项教务任务。</w:t>
      </w:r>
    </w:p>
    <w:p>
      <w:pPr>
        <w:pStyle w:val="4"/>
        <w:shd w:val="clear" w:color="auto" w:fill="FFFFFF"/>
        <w:spacing w:beforeAutospacing="0" w:afterAutospacing="0" w:line="360" w:lineRule="auto"/>
        <w:ind w:firstLine="704" w:firstLineChars="200"/>
        <w:rPr>
          <w:rFonts w:ascii="宋体" w:hAnsi="宋体" w:eastAsia="宋体" w:cs="仿宋"/>
          <w:spacing w:val="16"/>
          <w:sz w:val="32"/>
          <w:szCs w:val="32"/>
        </w:rPr>
      </w:pPr>
      <w:r>
        <w:rPr>
          <w:rFonts w:hint="eastAsia" w:ascii="宋体" w:hAnsi="宋体" w:eastAsia="宋体" w:cs="仿宋"/>
          <w:spacing w:val="16"/>
          <w:sz w:val="32"/>
          <w:szCs w:val="32"/>
        </w:rPr>
        <w:t>（三）行政管理工作是指学校的行政管理和业务工作，包括印章管理、档案管理、公车管理、</w:t>
      </w:r>
      <w:r>
        <w:rPr>
          <w:rFonts w:hint="eastAsia" w:ascii="宋体" w:hAnsi="宋体" w:eastAsia="宋体" w:cs="仿宋"/>
          <w:spacing w:val="16"/>
          <w:sz w:val="32"/>
          <w:szCs w:val="32"/>
          <w:lang w:eastAsia="zh-CN"/>
        </w:rPr>
        <w:t>人事管理、</w:t>
      </w:r>
      <w:r>
        <w:rPr>
          <w:rFonts w:hint="eastAsia" w:ascii="宋体" w:hAnsi="宋体" w:eastAsia="宋体" w:cs="仿宋"/>
          <w:spacing w:val="16"/>
          <w:sz w:val="32"/>
          <w:szCs w:val="32"/>
        </w:rPr>
        <w:t>各业务处室的行政业务管理等。学校各业务处室应制订本处室的行政业务管理制度，并严格按照制度执行。</w:t>
      </w:r>
    </w:p>
    <w:p>
      <w:pPr>
        <w:pStyle w:val="4"/>
        <w:shd w:val="clear" w:color="auto" w:fill="FFFFFF"/>
        <w:spacing w:beforeAutospacing="0" w:afterAutospacing="0" w:line="360" w:lineRule="auto"/>
        <w:ind w:firstLine="704" w:firstLineChars="200"/>
        <w:rPr>
          <w:rFonts w:ascii="宋体" w:hAnsi="宋体" w:eastAsia="宋体" w:cs="仿宋"/>
          <w:spacing w:val="16"/>
          <w:sz w:val="32"/>
          <w:szCs w:val="32"/>
        </w:rPr>
      </w:pPr>
      <w:r>
        <w:rPr>
          <w:rFonts w:hint="eastAsia" w:ascii="宋体" w:hAnsi="宋体" w:eastAsia="宋体" w:cs="仿宋"/>
          <w:spacing w:val="16"/>
          <w:sz w:val="32"/>
          <w:szCs w:val="32"/>
        </w:rPr>
        <w:t>（四）总务工作管理包括校舍的建设、维修，设备的购置、管理，师生员工的福利工作，财务管理工作，安全管理工作等。学校总务处应根据各项业务制订相关的管理制度，并严格按照制度执行。</w:t>
      </w:r>
    </w:p>
    <w:p>
      <w:pPr>
        <w:spacing w:line="360" w:lineRule="auto"/>
        <w:ind w:firstLine="640" w:firstLineChars="200"/>
        <w:jc w:val="both"/>
        <w:rPr>
          <w:rFonts w:ascii="宋体" w:hAnsi="宋体" w:eastAsia="宋体" w:cs="仿宋"/>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3"/>
          <w:sz w:val="32"/>
          <w:szCs w:val="32"/>
        </w:rPr>
        <w:t>第七章</w:t>
      </w:r>
      <w:r>
        <w:rPr>
          <w:rFonts w:hint="eastAsia" w:ascii="黑体" w:hAnsi="黑体" w:eastAsia="黑体" w:cs="仿宋"/>
          <w:spacing w:val="12"/>
          <w:sz w:val="32"/>
          <w:szCs w:val="32"/>
        </w:rPr>
        <w:t xml:space="preserve">  </w:t>
      </w:r>
      <w:r>
        <w:rPr>
          <w:rFonts w:hint="eastAsia" w:ascii="黑体" w:hAnsi="黑体" w:eastAsia="黑体" w:cs="仿宋"/>
          <w:b/>
          <w:bCs/>
          <w:spacing w:val="3"/>
          <w:sz w:val="32"/>
          <w:szCs w:val="32"/>
        </w:rPr>
        <w:t>资产和财务的管理</w:t>
      </w:r>
    </w:p>
    <w:p>
      <w:pPr>
        <w:spacing w:line="360" w:lineRule="auto"/>
        <w:ind w:firstLine="611" w:firstLineChars="200"/>
        <w:jc w:val="both"/>
        <w:rPr>
          <w:rFonts w:ascii="宋体" w:hAnsi="宋体" w:eastAsia="宋体" w:cs="仿宋"/>
          <w:sz w:val="32"/>
          <w:szCs w:val="32"/>
        </w:rPr>
      </w:pPr>
      <w:r>
        <w:rPr>
          <w:rFonts w:hint="eastAsia" w:ascii="黑体" w:hAnsi="黑体" w:eastAsia="黑体" w:cs="仿宋"/>
          <w:b/>
          <w:bCs/>
          <w:spacing w:val="-8"/>
          <w:sz w:val="32"/>
          <w:szCs w:val="32"/>
        </w:rPr>
        <w:t>第三十二条</w:t>
      </w:r>
      <w:r>
        <w:rPr>
          <w:rFonts w:hint="eastAsia" w:ascii="宋体" w:hAnsi="宋体" w:eastAsia="宋体" w:cs="仿宋"/>
          <w:spacing w:val="14"/>
          <w:sz w:val="32"/>
          <w:szCs w:val="32"/>
        </w:rPr>
        <w:t xml:space="preserve">  </w:t>
      </w:r>
      <w:r>
        <w:rPr>
          <w:rFonts w:hint="eastAsia" w:ascii="宋体" w:hAnsi="宋体" w:eastAsia="宋体" w:cs="仿宋"/>
          <w:spacing w:val="3"/>
          <w:sz w:val="32"/>
          <w:szCs w:val="32"/>
        </w:rPr>
        <w:t>本单位</w:t>
      </w:r>
      <w:r>
        <w:rPr>
          <w:rFonts w:hint="eastAsia" w:ascii="宋体" w:hAnsi="宋体" w:eastAsia="宋体" w:cs="仿宋"/>
          <w:spacing w:val="23"/>
          <w:sz w:val="32"/>
          <w:szCs w:val="32"/>
        </w:rPr>
        <w:t>国有资产包括使用财政资金形成的资</w:t>
      </w:r>
      <w:r>
        <w:rPr>
          <w:rFonts w:hint="eastAsia" w:ascii="宋体" w:hAnsi="宋体" w:eastAsia="宋体" w:cs="仿宋"/>
          <w:spacing w:val="11"/>
          <w:sz w:val="32"/>
          <w:szCs w:val="32"/>
        </w:rPr>
        <w:t>产，接受调拨或者划转、置换形成的资产，接受捐赠并确认为国</w:t>
      </w:r>
      <w:r>
        <w:rPr>
          <w:rFonts w:hint="eastAsia" w:ascii="宋体" w:hAnsi="宋体" w:eastAsia="宋体" w:cs="仿宋"/>
          <w:spacing w:val="4"/>
          <w:sz w:val="32"/>
          <w:szCs w:val="32"/>
        </w:rPr>
        <w:t>有的资产以及其他国有资产；其表现形式为流动资产、固定资产、</w:t>
      </w:r>
      <w:r>
        <w:rPr>
          <w:rFonts w:hint="eastAsia" w:ascii="宋体" w:hAnsi="宋体" w:eastAsia="宋体" w:cs="仿宋"/>
          <w:spacing w:val="11"/>
          <w:sz w:val="32"/>
          <w:szCs w:val="32"/>
        </w:rPr>
        <w:t>无形资产和对外投资等。</w:t>
      </w:r>
      <w:r>
        <w:rPr>
          <w:rFonts w:hint="eastAsia" w:ascii="宋体" w:hAnsi="宋体" w:eastAsia="宋体" w:cs="仿宋"/>
          <w:spacing w:val="3"/>
          <w:sz w:val="32"/>
          <w:szCs w:val="32"/>
        </w:rPr>
        <w:t>本单位</w:t>
      </w:r>
      <w:r>
        <w:rPr>
          <w:rFonts w:hint="eastAsia" w:ascii="宋体" w:hAnsi="宋体" w:eastAsia="宋体" w:cs="仿宋"/>
          <w:spacing w:val="11"/>
          <w:sz w:val="32"/>
          <w:szCs w:val="32"/>
        </w:rPr>
        <w:t>应当根据依法履行职</w:t>
      </w:r>
      <w:r>
        <w:rPr>
          <w:rFonts w:hint="eastAsia" w:ascii="宋体" w:hAnsi="宋体" w:eastAsia="宋体" w:cs="仿宋"/>
          <w:spacing w:val="10"/>
          <w:sz w:val="32"/>
          <w:szCs w:val="32"/>
        </w:rPr>
        <w:t>能和事业发</w:t>
      </w:r>
      <w:r>
        <w:rPr>
          <w:rFonts w:hint="eastAsia" w:ascii="宋体" w:hAnsi="宋体" w:eastAsia="宋体" w:cs="仿宋"/>
          <w:spacing w:val="11"/>
          <w:sz w:val="32"/>
          <w:szCs w:val="32"/>
        </w:rPr>
        <w:t>展的需要，结合资产存量、资产配置标准、绩效目标和财政承受</w:t>
      </w:r>
      <w:r>
        <w:rPr>
          <w:rFonts w:hint="eastAsia" w:ascii="宋体" w:hAnsi="宋体" w:eastAsia="宋体" w:cs="仿宋"/>
          <w:spacing w:val="10"/>
          <w:sz w:val="32"/>
          <w:szCs w:val="32"/>
        </w:rPr>
        <w:t>能力配置资产。</w:t>
      </w:r>
      <w:r>
        <w:rPr>
          <w:rFonts w:hint="eastAsia" w:ascii="宋体" w:hAnsi="宋体" w:eastAsia="宋体" w:cs="仿宋"/>
          <w:spacing w:val="3"/>
          <w:sz w:val="32"/>
          <w:szCs w:val="32"/>
        </w:rPr>
        <w:t>学校</w:t>
      </w:r>
      <w:r>
        <w:rPr>
          <w:rFonts w:hint="eastAsia" w:ascii="宋体" w:hAnsi="宋体" w:eastAsia="宋体" w:cs="仿宋"/>
          <w:spacing w:val="10"/>
          <w:sz w:val="32"/>
          <w:szCs w:val="32"/>
        </w:rPr>
        <w:t>按照有关规定负责单位内部国有资产的具</w:t>
      </w:r>
      <w:r>
        <w:rPr>
          <w:rFonts w:hint="eastAsia" w:ascii="宋体" w:hAnsi="宋体" w:eastAsia="宋体" w:cs="仿宋"/>
          <w:spacing w:val="7"/>
          <w:sz w:val="32"/>
          <w:szCs w:val="32"/>
        </w:rPr>
        <w:t>体管理，应当建立和完善内部控制管理制度。</w:t>
      </w:r>
    </w:p>
    <w:p>
      <w:pPr>
        <w:spacing w:line="360" w:lineRule="auto"/>
        <w:ind w:firstLine="611" w:firstLineChars="200"/>
        <w:jc w:val="both"/>
        <w:rPr>
          <w:rFonts w:ascii="宋体" w:hAnsi="宋体" w:eastAsia="宋体" w:cs="仿宋"/>
          <w:sz w:val="32"/>
          <w:szCs w:val="32"/>
        </w:rPr>
      </w:pPr>
      <w:r>
        <w:rPr>
          <w:rFonts w:hint="eastAsia" w:ascii="黑体" w:hAnsi="黑体" w:eastAsia="黑体" w:cs="仿宋"/>
          <w:b/>
          <w:bCs/>
          <w:spacing w:val="-8"/>
          <w:sz w:val="32"/>
          <w:szCs w:val="32"/>
        </w:rPr>
        <w:t>第三十三条</w:t>
      </w:r>
      <w:r>
        <w:rPr>
          <w:rFonts w:hint="eastAsia" w:ascii="宋体" w:hAnsi="宋体" w:eastAsia="宋体" w:cs="仿宋"/>
          <w:spacing w:val="142"/>
          <w:sz w:val="32"/>
          <w:szCs w:val="32"/>
        </w:rPr>
        <w:t xml:space="preserve"> </w:t>
      </w:r>
      <w:r>
        <w:rPr>
          <w:rFonts w:hint="eastAsia" w:ascii="宋体" w:hAnsi="宋体" w:eastAsia="宋体" w:cs="仿宋"/>
          <w:spacing w:val="3"/>
          <w:sz w:val="32"/>
          <w:szCs w:val="32"/>
        </w:rPr>
        <w:t>本单位</w:t>
      </w:r>
      <w:r>
        <w:rPr>
          <w:rFonts w:hint="eastAsia" w:ascii="宋体" w:hAnsi="宋体" w:eastAsia="宋体" w:cs="仿宋"/>
          <w:spacing w:val="11"/>
          <w:sz w:val="32"/>
          <w:szCs w:val="32"/>
        </w:rPr>
        <w:t>执行国家实行统一的会计制度，依法接受税务、财政、审计、国有资产管理等主管部</w:t>
      </w:r>
      <w:r>
        <w:rPr>
          <w:rFonts w:hint="eastAsia" w:ascii="宋体" w:hAnsi="宋体" w:eastAsia="宋体" w:cs="仿宋"/>
          <w:spacing w:val="10"/>
          <w:sz w:val="32"/>
          <w:szCs w:val="32"/>
        </w:rPr>
        <w:t>门监督管理。</w:t>
      </w:r>
      <w:r>
        <w:rPr>
          <w:rFonts w:hint="eastAsia" w:ascii="宋体" w:hAnsi="宋体" w:eastAsia="宋体" w:cs="仿宋"/>
          <w:spacing w:val="3"/>
          <w:sz w:val="32"/>
          <w:szCs w:val="32"/>
        </w:rPr>
        <w:t>本单位</w:t>
      </w:r>
      <w:r>
        <w:rPr>
          <w:rFonts w:hint="eastAsia" w:ascii="宋体" w:hAnsi="宋体" w:eastAsia="宋体" w:cs="仿宋"/>
          <w:spacing w:val="7"/>
          <w:sz w:val="32"/>
          <w:szCs w:val="32"/>
        </w:rPr>
        <w:t>的经费使用应符合</w:t>
      </w:r>
      <w:r>
        <w:rPr>
          <w:rFonts w:hint="eastAsia" w:ascii="宋体" w:hAnsi="宋体" w:eastAsia="宋体" w:cs="仿宋"/>
          <w:spacing w:val="3"/>
          <w:sz w:val="32"/>
          <w:szCs w:val="32"/>
        </w:rPr>
        <w:t>本单位</w:t>
      </w:r>
      <w:r>
        <w:rPr>
          <w:rFonts w:hint="eastAsia" w:ascii="宋体" w:hAnsi="宋体" w:eastAsia="宋体" w:cs="仿宋"/>
          <w:spacing w:val="7"/>
          <w:sz w:val="32"/>
          <w:szCs w:val="32"/>
        </w:rPr>
        <w:t>的宗旨和业务范围。</w:t>
      </w:r>
    </w:p>
    <w:p>
      <w:pPr>
        <w:spacing w:line="360" w:lineRule="auto"/>
        <w:ind w:firstLine="611" w:firstLineChars="200"/>
        <w:jc w:val="both"/>
        <w:rPr>
          <w:rFonts w:ascii="宋体" w:hAnsi="宋体" w:eastAsia="宋体" w:cs="仿宋"/>
          <w:sz w:val="32"/>
          <w:szCs w:val="32"/>
        </w:rPr>
      </w:pPr>
      <w:r>
        <w:rPr>
          <w:rFonts w:hint="eastAsia" w:ascii="黑体" w:hAnsi="黑体" w:eastAsia="黑体" w:cs="仿宋"/>
          <w:b/>
          <w:bCs/>
          <w:spacing w:val="-8"/>
          <w:sz w:val="32"/>
          <w:szCs w:val="32"/>
        </w:rPr>
        <w:t>第三十四条</w:t>
      </w:r>
      <w:r>
        <w:rPr>
          <w:rFonts w:hint="eastAsia" w:ascii="宋体" w:hAnsi="宋体" w:eastAsia="宋体" w:cs="仿宋"/>
          <w:spacing w:val="4"/>
          <w:sz w:val="32"/>
          <w:szCs w:val="32"/>
        </w:rPr>
        <w:t xml:space="preserve"> </w:t>
      </w:r>
      <w:r>
        <w:rPr>
          <w:rFonts w:hint="eastAsia" w:ascii="宋体" w:hAnsi="宋体" w:eastAsia="宋体" w:cs="仿宋"/>
          <w:spacing w:val="3"/>
          <w:sz w:val="32"/>
          <w:szCs w:val="32"/>
        </w:rPr>
        <w:t>本单位</w:t>
      </w:r>
      <w:r>
        <w:rPr>
          <w:rFonts w:hint="eastAsia" w:ascii="宋体" w:hAnsi="宋体" w:eastAsia="宋体" w:cs="仿宋"/>
          <w:spacing w:val="11"/>
          <w:sz w:val="32"/>
          <w:szCs w:val="32"/>
        </w:rPr>
        <w:t>财务管理体制是统一领导、集中管理，财务工作实行党委领导下的校长负责制。</w:t>
      </w:r>
      <w:r>
        <w:rPr>
          <w:rFonts w:hint="eastAsia" w:ascii="宋体" w:hAnsi="宋体" w:eastAsia="宋体" w:cs="仿宋"/>
          <w:spacing w:val="3"/>
          <w:sz w:val="32"/>
          <w:szCs w:val="32"/>
        </w:rPr>
        <w:t>本单位</w:t>
      </w:r>
      <w:r>
        <w:rPr>
          <w:rFonts w:hint="eastAsia" w:ascii="宋体" w:hAnsi="宋体" w:eastAsia="宋体" w:cs="仿宋"/>
          <w:spacing w:val="7"/>
          <w:sz w:val="32"/>
          <w:szCs w:val="32"/>
        </w:rPr>
        <w:t>依法建立预算、财务、会计制度和资产管理制度，并按照</w:t>
      </w:r>
      <w:r>
        <w:rPr>
          <w:rFonts w:hint="eastAsia" w:ascii="宋体" w:hAnsi="宋体" w:eastAsia="宋体" w:cs="仿宋"/>
          <w:spacing w:val="6"/>
          <w:sz w:val="32"/>
          <w:szCs w:val="32"/>
        </w:rPr>
        <w:t>国家有</w:t>
      </w:r>
      <w:r>
        <w:rPr>
          <w:rFonts w:hint="eastAsia" w:ascii="宋体" w:hAnsi="宋体" w:eastAsia="宋体" w:cs="仿宋"/>
          <w:spacing w:val="-3"/>
          <w:sz w:val="32"/>
          <w:szCs w:val="32"/>
        </w:rPr>
        <w:t>关规定设置会计账簿。</w:t>
      </w:r>
    </w:p>
    <w:p>
      <w:pPr>
        <w:spacing w:line="360" w:lineRule="auto"/>
        <w:ind w:firstLine="611" w:firstLineChars="200"/>
        <w:jc w:val="both"/>
        <w:rPr>
          <w:rFonts w:ascii="宋体" w:hAnsi="宋体" w:eastAsia="宋体" w:cs="仿宋"/>
          <w:spacing w:val="11"/>
          <w:sz w:val="32"/>
          <w:szCs w:val="32"/>
        </w:rPr>
      </w:pPr>
      <w:r>
        <w:rPr>
          <w:rFonts w:hint="eastAsia" w:ascii="黑体" w:hAnsi="黑体" w:eastAsia="黑体" w:cs="仿宋"/>
          <w:b/>
          <w:bCs/>
          <w:spacing w:val="-8"/>
          <w:sz w:val="32"/>
          <w:szCs w:val="32"/>
        </w:rPr>
        <w:t>第三十五条</w:t>
      </w:r>
      <w:r>
        <w:rPr>
          <w:rFonts w:hint="eastAsia" w:ascii="宋体" w:hAnsi="宋体" w:eastAsia="宋体" w:cs="仿宋"/>
          <w:spacing w:val="11"/>
          <w:sz w:val="32"/>
          <w:szCs w:val="32"/>
        </w:rPr>
        <w:t xml:space="preserve"> </w:t>
      </w:r>
      <w:r>
        <w:rPr>
          <w:rFonts w:hint="eastAsia" w:ascii="宋体" w:hAnsi="宋体" w:eastAsia="宋体" w:cs="仿宋"/>
          <w:spacing w:val="3"/>
          <w:sz w:val="32"/>
          <w:szCs w:val="32"/>
        </w:rPr>
        <w:t>本单位</w:t>
      </w:r>
      <w:r>
        <w:rPr>
          <w:rFonts w:hint="eastAsia" w:ascii="宋体" w:hAnsi="宋体" w:eastAsia="宋体" w:cs="仿宋"/>
          <w:spacing w:val="11"/>
          <w:sz w:val="32"/>
          <w:szCs w:val="32"/>
        </w:rPr>
        <w:t>的人员(包括在编人员、离退休人员和聘用人员)工资、社保、福利待遇按照国家有关规定执行。</w:t>
      </w:r>
    </w:p>
    <w:p>
      <w:pPr>
        <w:spacing w:line="360" w:lineRule="auto"/>
        <w:ind w:firstLine="611" w:firstLineChars="200"/>
        <w:jc w:val="both"/>
        <w:rPr>
          <w:rFonts w:ascii="宋体" w:hAnsi="宋体" w:eastAsia="宋体" w:cs="仿宋"/>
          <w:color w:val="auto"/>
          <w:kern w:val="2"/>
          <w:sz w:val="32"/>
          <w:szCs w:val="32"/>
        </w:rPr>
      </w:pPr>
      <w:r>
        <w:rPr>
          <w:rFonts w:hint="eastAsia" w:ascii="黑体" w:hAnsi="黑体" w:eastAsia="黑体" w:cs="仿宋"/>
          <w:b/>
          <w:bCs/>
          <w:spacing w:val="-8"/>
          <w:sz w:val="32"/>
          <w:szCs w:val="32"/>
        </w:rPr>
        <w:t>第三十六条</w:t>
      </w:r>
      <w:r>
        <w:rPr>
          <w:rFonts w:hint="eastAsia" w:ascii="宋体" w:hAnsi="宋体" w:eastAsia="宋体" w:cs="仿宋"/>
          <w:spacing w:val="20"/>
          <w:sz w:val="32"/>
          <w:szCs w:val="32"/>
        </w:rPr>
        <w:t xml:space="preserve"> </w:t>
      </w:r>
      <w:r>
        <w:rPr>
          <w:rFonts w:hint="eastAsia" w:ascii="宋体" w:hAnsi="宋体" w:eastAsia="宋体" w:cs="仿宋"/>
          <w:spacing w:val="3"/>
          <w:sz w:val="32"/>
          <w:szCs w:val="32"/>
        </w:rPr>
        <w:t>本单位接受</w:t>
      </w:r>
      <w:r>
        <w:rPr>
          <w:rFonts w:hint="eastAsia" w:ascii="宋体" w:hAnsi="宋体" w:eastAsia="宋体" w:cs="仿宋"/>
          <w:color w:val="auto"/>
          <w:kern w:val="2"/>
          <w:sz w:val="32"/>
          <w:szCs w:val="32"/>
        </w:rPr>
        <w:t>捐赠和赞助遵循自愿原则。凡以</w:t>
      </w:r>
      <w:r>
        <w:rPr>
          <w:rFonts w:hint="eastAsia" w:ascii="宋体" w:hAnsi="宋体" w:eastAsia="宋体" w:cs="仿宋"/>
          <w:spacing w:val="3"/>
          <w:sz w:val="32"/>
          <w:szCs w:val="32"/>
        </w:rPr>
        <w:t>本单位</w:t>
      </w:r>
      <w:r>
        <w:rPr>
          <w:rFonts w:hint="eastAsia" w:ascii="宋体" w:hAnsi="宋体" w:eastAsia="宋体" w:cs="仿宋"/>
          <w:color w:val="auto"/>
          <w:kern w:val="2"/>
          <w:sz w:val="32"/>
          <w:szCs w:val="32"/>
        </w:rPr>
        <w:t>名义或以</w:t>
      </w:r>
      <w:r>
        <w:rPr>
          <w:rFonts w:hint="eastAsia" w:ascii="宋体" w:hAnsi="宋体" w:eastAsia="宋体" w:cs="仿宋"/>
          <w:spacing w:val="3"/>
          <w:sz w:val="32"/>
          <w:szCs w:val="32"/>
        </w:rPr>
        <w:t>本单位</w:t>
      </w:r>
      <w:r>
        <w:rPr>
          <w:rFonts w:hint="eastAsia" w:ascii="宋体" w:hAnsi="宋体" w:eastAsia="宋体" w:cs="仿宋"/>
          <w:color w:val="auto"/>
          <w:kern w:val="2"/>
          <w:sz w:val="32"/>
          <w:szCs w:val="32"/>
        </w:rPr>
        <w:t>各处室名义接受捐赠、赞助的资金和物资所有权均属于惠州市华罗庚中学，归属学校国有资产范畴，纳入学校统一管理。</w:t>
      </w:r>
    </w:p>
    <w:p>
      <w:pPr>
        <w:spacing w:line="360" w:lineRule="auto"/>
        <w:ind w:firstLine="652" w:firstLineChars="200"/>
        <w:jc w:val="both"/>
        <w:rPr>
          <w:rFonts w:ascii="宋体" w:hAnsi="宋体" w:eastAsia="宋体" w:cs="仿宋"/>
          <w:sz w:val="32"/>
          <w:szCs w:val="32"/>
        </w:rPr>
      </w:pPr>
      <w:r>
        <w:rPr>
          <w:rFonts w:hint="eastAsia" w:ascii="宋体" w:hAnsi="宋体" w:eastAsia="宋体" w:cs="仿宋"/>
          <w:spacing w:val="3"/>
          <w:sz w:val="32"/>
          <w:szCs w:val="32"/>
        </w:rPr>
        <w:t>本单位</w:t>
      </w:r>
      <w:r>
        <w:rPr>
          <w:rFonts w:hint="eastAsia" w:ascii="宋体" w:hAnsi="宋体" w:eastAsia="宋体" w:cs="仿宋"/>
          <w:color w:val="auto"/>
          <w:kern w:val="2"/>
          <w:sz w:val="32"/>
          <w:szCs w:val="32"/>
        </w:rPr>
        <w:t>对捐赠、赞助的资金和物资实行规范管理，建立公开、透明的分配和使用机制，以更好地促进</w:t>
      </w:r>
      <w:r>
        <w:rPr>
          <w:rFonts w:hint="eastAsia" w:ascii="宋体" w:hAnsi="宋体" w:eastAsia="宋体" w:cs="仿宋"/>
          <w:spacing w:val="3"/>
          <w:sz w:val="32"/>
          <w:szCs w:val="32"/>
        </w:rPr>
        <w:t>本单位</w:t>
      </w:r>
      <w:r>
        <w:rPr>
          <w:rFonts w:hint="eastAsia" w:ascii="宋体" w:hAnsi="宋体" w:eastAsia="宋体" w:cs="仿宋"/>
          <w:color w:val="auto"/>
          <w:kern w:val="2"/>
          <w:sz w:val="32"/>
          <w:szCs w:val="32"/>
        </w:rPr>
        <w:t>教育事业的发展。</w:t>
      </w:r>
    </w:p>
    <w:p>
      <w:pPr>
        <w:spacing w:line="360" w:lineRule="auto"/>
        <w:ind w:firstLine="611" w:firstLineChars="200"/>
        <w:jc w:val="both"/>
        <w:rPr>
          <w:rFonts w:ascii="宋体" w:hAnsi="宋体" w:eastAsia="宋体" w:cs="仿宋"/>
          <w:spacing w:val="-8"/>
          <w:sz w:val="32"/>
          <w:szCs w:val="32"/>
        </w:rPr>
      </w:pPr>
      <w:r>
        <w:rPr>
          <w:rFonts w:hint="eastAsia" w:ascii="黑体" w:hAnsi="黑体" w:eastAsia="黑体" w:cs="仿宋"/>
          <w:b/>
          <w:bCs/>
          <w:spacing w:val="-8"/>
          <w:sz w:val="32"/>
          <w:szCs w:val="32"/>
        </w:rPr>
        <w:t>第三十七条</w:t>
      </w:r>
      <w:r>
        <w:rPr>
          <w:rFonts w:hint="eastAsia" w:ascii="黑体" w:hAnsi="黑体" w:eastAsia="黑体" w:cs="仿宋"/>
          <w:spacing w:val="31"/>
          <w:position w:val="19"/>
          <w:sz w:val="32"/>
          <w:szCs w:val="32"/>
        </w:rPr>
        <w:t xml:space="preserve"> </w:t>
      </w:r>
      <w:r>
        <w:rPr>
          <w:rFonts w:hint="eastAsia" w:ascii="宋体" w:hAnsi="宋体" w:eastAsia="宋体" w:cs="仿宋"/>
          <w:spacing w:val="31"/>
          <w:position w:val="19"/>
          <w:sz w:val="32"/>
          <w:szCs w:val="32"/>
        </w:rPr>
        <w:t xml:space="preserve"> </w:t>
      </w:r>
      <w:r>
        <w:rPr>
          <w:rFonts w:hint="eastAsia" w:ascii="宋体" w:hAnsi="宋体" w:eastAsia="宋体" w:cs="宋体"/>
          <w:color w:val="auto"/>
          <w:sz w:val="32"/>
          <w:szCs w:val="32"/>
          <w:shd w:val="clear" w:color="auto" w:fill="FFFFFF"/>
        </w:rPr>
        <w:t>本单位依照相关法律法规制订《惠州市华罗庚中学内部审计制度》。单位应强化审计结果运用，推动审计发现问题的整改落实。</w:t>
      </w:r>
    </w:p>
    <w:p>
      <w:pPr>
        <w:spacing w:line="360" w:lineRule="auto"/>
        <w:ind w:firstLine="611" w:firstLineChars="200"/>
        <w:jc w:val="both"/>
        <w:rPr>
          <w:rFonts w:ascii="宋体" w:hAnsi="宋体" w:eastAsia="宋体" w:cs="仿宋"/>
          <w:spacing w:val="13"/>
          <w:sz w:val="32"/>
          <w:szCs w:val="32"/>
        </w:rPr>
      </w:pPr>
      <w:r>
        <w:rPr>
          <w:rFonts w:hint="eastAsia" w:ascii="黑体" w:hAnsi="黑体" w:eastAsia="黑体" w:cs="仿宋"/>
          <w:b/>
          <w:bCs/>
          <w:spacing w:val="-8"/>
          <w:sz w:val="32"/>
          <w:szCs w:val="32"/>
        </w:rPr>
        <w:t>第三十八条</w:t>
      </w:r>
      <w:r>
        <w:rPr>
          <w:rFonts w:hint="eastAsia" w:ascii="黑体" w:hAnsi="黑体" w:eastAsia="黑体" w:cs="仿宋"/>
          <w:spacing w:val="-11"/>
          <w:position w:val="1"/>
          <w:sz w:val="32"/>
          <w:szCs w:val="32"/>
        </w:rPr>
        <w:t xml:space="preserve"> </w:t>
      </w:r>
      <w:r>
        <w:rPr>
          <w:rFonts w:hint="eastAsia" w:ascii="宋体" w:hAnsi="宋体" w:eastAsia="宋体" w:cs="仿宋"/>
          <w:spacing w:val="-11"/>
          <w:position w:val="1"/>
          <w:sz w:val="32"/>
          <w:szCs w:val="32"/>
        </w:rPr>
        <w:tab/>
      </w:r>
      <w:r>
        <w:rPr>
          <w:rFonts w:hint="eastAsia" w:ascii="宋体" w:hAnsi="宋体" w:eastAsia="宋体" w:cs="仿宋"/>
          <w:spacing w:val="3"/>
          <w:sz w:val="32"/>
          <w:szCs w:val="32"/>
        </w:rPr>
        <w:t>本单位</w:t>
      </w:r>
      <w:r>
        <w:rPr>
          <w:rFonts w:hint="eastAsia" w:ascii="宋体" w:hAnsi="宋体" w:eastAsia="宋体" w:cs="仿宋"/>
          <w:spacing w:val="16"/>
          <w:position w:val="1"/>
          <w:sz w:val="32"/>
          <w:szCs w:val="32"/>
        </w:rPr>
        <w:t>法定代表人即学校校长</w:t>
      </w:r>
      <w:r>
        <w:rPr>
          <w:rFonts w:hint="eastAsia" w:ascii="宋体" w:hAnsi="宋体" w:eastAsia="宋体" w:cs="仿宋"/>
          <w:spacing w:val="13"/>
          <w:sz w:val="32"/>
          <w:szCs w:val="32"/>
        </w:rPr>
        <w:t>离任前，应当进行经济责任审计。</w:t>
      </w:r>
    </w:p>
    <w:p>
      <w:pPr>
        <w:spacing w:line="360" w:lineRule="auto"/>
        <w:ind w:firstLine="692" w:firstLineChars="200"/>
        <w:jc w:val="both"/>
        <w:rPr>
          <w:rFonts w:ascii="宋体" w:hAnsi="宋体" w:eastAsia="宋体" w:cs="仿宋"/>
          <w:spacing w:val="13"/>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14"/>
          <w:sz w:val="32"/>
          <w:szCs w:val="32"/>
        </w:rPr>
        <w:t>第八章</w:t>
      </w:r>
      <w:r>
        <w:rPr>
          <w:rFonts w:hint="eastAsia" w:ascii="黑体" w:hAnsi="黑体" w:eastAsia="黑体" w:cs="仿宋"/>
          <w:spacing w:val="13"/>
          <w:sz w:val="32"/>
          <w:szCs w:val="32"/>
        </w:rPr>
        <w:t xml:space="preserve">  </w:t>
      </w:r>
      <w:r>
        <w:rPr>
          <w:rFonts w:hint="eastAsia" w:ascii="黑体" w:hAnsi="黑体" w:eastAsia="黑体" w:cs="仿宋"/>
          <w:b/>
          <w:bCs/>
          <w:spacing w:val="14"/>
          <w:sz w:val="32"/>
          <w:szCs w:val="32"/>
        </w:rPr>
        <w:t>信息公开</w:t>
      </w:r>
    </w:p>
    <w:p>
      <w:pPr>
        <w:spacing w:line="360" w:lineRule="auto"/>
        <w:ind w:firstLine="611" w:firstLineChars="200"/>
        <w:jc w:val="both"/>
        <w:rPr>
          <w:rFonts w:ascii="宋体" w:hAnsi="宋体" w:eastAsia="宋体" w:cs="仿宋"/>
          <w:color w:val="auto"/>
          <w:spacing w:val="-4"/>
          <w:kern w:val="2"/>
          <w:sz w:val="32"/>
          <w:szCs w:val="32"/>
        </w:rPr>
      </w:pPr>
      <w:r>
        <w:rPr>
          <w:rFonts w:hint="eastAsia" w:ascii="黑体" w:hAnsi="黑体" w:eastAsia="黑体" w:cs="仿宋"/>
          <w:b/>
          <w:bCs/>
          <w:spacing w:val="-8"/>
          <w:sz w:val="32"/>
          <w:szCs w:val="32"/>
        </w:rPr>
        <w:t>第三十九条</w:t>
      </w:r>
      <w:r>
        <w:rPr>
          <w:rFonts w:hint="eastAsia" w:ascii="黑体" w:hAnsi="黑体" w:eastAsia="黑体" w:cs="仿宋"/>
          <w:spacing w:val="6"/>
          <w:position w:val="22"/>
          <w:sz w:val="32"/>
          <w:szCs w:val="32"/>
        </w:rPr>
        <w:t xml:space="preserve"> </w:t>
      </w:r>
      <w:r>
        <w:rPr>
          <w:rFonts w:hint="eastAsia" w:ascii="宋体" w:hAnsi="宋体" w:eastAsia="宋体" w:cs="仿宋"/>
          <w:spacing w:val="6"/>
          <w:position w:val="22"/>
          <w:sz w:val="32"/>
          <w:szCs w:val="32"/>
        </w:rPr>
        <w:t xml:space="preserve"> </w:t>
      </w:r>
      <w:r>
        <w:rPr>
          <w:rFonts w:hint="eastAsia" w:ascii="宋体" w:hAnsi="宋体" w:eastAsia="宋体" w:cs="仿宋"/>
          <w:spacing w:val="3"/>
          <w:sz w:val="32"/>
          <w:szCs w:val="32"/>
        </w:rPr>
        <w:t>本单位</w:t>
      </w:r>
      <w:r>
        <w:rPr>
          <w:rFonts w:hint="eastAsia" w:ascii="宋体" w:hAnsi="宋体" w:eastAsia="宋体" w:cs="仿宋"/>
          <w:spacing w:val="9"/>
          <w:sz w:val="32"/>
          <w:szCs w:val="32"/>
        </w:rPr>
        <w:t>承诺按照国家法律法规和事业单位登记管理机关的规</w:t>
      </w:r>
      <w:r>
        <w:rPr>
          <w:rFonts w:hint="eastAsia" w:ascii="宋体" w:hAnsi="宋体" w:eastAsia="宋体" w:cs="仿宋"/>
          <w:spacing w:val="-3"/>
          <w:sz w:val="32"/>
          <w:szCs w:val="32"/>
        </w:rPr>
        <w:t>定，真实、完整、及时向举办单位、教职工及社会公开本单位章程、法人登记事项、</w:t>
      </w:r>
      <w:r>
        <w:rPr>
          <w:rFonts w:hint="eastAsia" w:ascii="宋体" w:hAnsi="宋体" w:eastAsia="宋体" w:cs="仿宋"/>
          <w:spacing w:val="3"/>
          <w:sz w:val="32"/>
          <w:szCs w:val="32"/>
        </w:rPr>
        <w:t>主要业务活动情况等信息。</w:t>
      </w:r>
    </w:p>
    <w:p>
      <w:pPr>
        <w:spacing w:line="360" w:lineRule="auto"/>
        <w:ind w:firstLine="699" w:firstLineChars="200"/>
        <w:jc w:val="both"/>
        <w:rPr>
          <w:rFonts w:ascii="宋体" w:hAnsi="宋体" w:eastAsia="宋体" w:cs="仿宋"/>
          <w:b/>
          <w:bCs/>
          <w:spacing w:val="14"/>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14"/>
          <w:sz w:val="32"/>
          <w:szCs w:val="32"/>
        </w:rPr>
        <w:t>第九章</w:t>
      </w:r>
      <w:r>
        <w:rPr>
          <w:rFonts w:hint="eastAsia" w:ascii="黑体" w:hAnsi="黑体" w:eastAsia="黑体" w:cs="仿宋"/>
          <w:spacing w:val="8"/>
          <w:sz w:val="32"/>
          <w:szCs w:val="32"/>
        </w:rPr>
        <w:t xml:space="preserve">  </w:t>
      </w:r>
      <w:r>
        <w:rPr>
          <w:rFonts w:hint="eastAsia" w:ascii="黑体" w:hAnsi="黑体" w:eastAsia="黑体" w:cs="仿宋"/>
          <w:b/>
          <w:bCs/>
          <w:spacing w:val="14"/>
          <w:sz w:val="32"/>
          <w:szCs w:val="32"/>
        </w:rPr>
        <w:t>终止和剩余资产处理</w:t>
      </w:r>
    </w:p>
    <w:p>
      <w:pPr>
        <w:spacing w:line="360" w:lineRule="auto"/>
        <w:ind w:firstLine="611" w:firstLineChars="200"/>
        <w:jc w:val="both"/>
        <w:rPr>
          <w:rFonts w:ascii="宋体" w:hAnsi="宋体" w:eastAsia="宋体" w:cs="仿宋"/>
          <w:color w:val="auto"/>
          <w:spacing w:val="-4"/>
          <w:kern w:val="2"/>
          <w:sz w:val="32"/>
          <w:szCs w:val="32"/>
        </w:rPr>
      </w:pPr>
      <w:r>
        <w:rPr>
          <w:rFonts w:hint="eastAsia" w:ascii="黑体" w:hAnsi="黑体" w:eastAsia="黑体" w:cs="仿宋"/>
          <w:b/>
          <w:bCs/>
          <w:spacing w:val="-8"/>
          <w:sz w:val="32"/>
          <w:szCs w:val="32"/>
        </w:rPr>
        <w:t>第四十条</w:t>
      </w:r>
      <w:r>
        <w:rPr>
          <w:rFonts w:hint="eastAsia" w:ascii="宋体" w:hAnsi="宋体" w:eastAsia="宋体" w:cs="仿宋"/>
          <w:spacing w:val="12"/>
          <w:position w:val="19"/>
          <w:sz w:val="32"/>
          <w:szCs w:val="32"/>
        </w:rPr>
        <w:t xml:space="preserve">  </w:t>
      </w:r>
      <w:r>
        <w:rPr>
          <w:rFonts w:hint="eastAsia" w:ascii="宋体" w:hAnsi="宋体" w:eastAsia="宋体" w:cs="仿宋"/>
          <w:spacing w:val="3"/>
          <w:sz w:val="32"/>
          <w:szCs w:val="32"/>
        </w:rPr>
        <w:t>本单位</w:t>
      </w:r>
      <w:r>
        <w:rPr>
          <w:rFonts w:hint="eastAsia" w:ascii="宋体" w:hAnsi="宋体" w:eastAsia="宋体" w:cs="仿宋"/>
          <w:color w:val="auto"/>
          <w:spacing w:val="-4"/>
          <w:kern w:val="2"/>
          <w:sz w:val="32"/>
          <w:szCs w:val="32"/>
        </w:rPr>
        <w:t>有以下情形之一 ，应当终止运行：</w:t>
      </w:r>
    </w:p>
    <w:p>
      <w:pPr>
        <w:spacing w:line="360" w:lineRule="auto"/>
        <w:ind w:firstLine="692" w:firstLineChars="200"/>
        <w:jc w:val="both"/>
        <w:rPr>
          <w:rFonts w:ascii="宋体" w:hAnsi="宋体" w:eastAsia="宋体" w:cs="仿宋"/>
          <w:sz w:val="32"/>
          <w:szCs w:val="32"/>
        </w:rPr>
      </w:pPr>
      <w:r>
        <w:rPr>
          <w:rFonts w:hint="eastAsia" w:ascii="宋体" w:hAnsi="宋体" w:eastAsia="宋体" w:cs="仿宋"/>
          <w:spacing w:val="13"/>
          <w:sz w:val="32"/>
          <w:szCs w:val="32"/>
        </w:rPr>
        <w:t>(一)经审批机关决定撤销。</w:t>
      </w:r>
    </w:p>
    <w:p>
      <w:pPr>
        <w:spacing w:line="360" w:lineRule="auto"/>
        <w:ind w:firstLine="680" w:firstLineChars="200"/>
        <w:jc w:val="both"/>
        <w:rPr>
          <w:rFonts w:ascii="宋体" w:hAnsi="宋体" w:eastAsia="宋体" w:cs="仿宋"/>
          <w:sz w:val="32"/>
          <w:szCs w:val="32"/>
        </w:rPr>
      </w:pPr>
      <w:r>
        <w:rPr>
          <w:rFonts w:hint="eastAsia" w:ascii="宋体" w:hAnsi="宋体" w:eastAsia="宋体" w:cs="仿宋"/>
          <w:spacing w:val="10"/>
          <w:sz w:val="32"/>
          <w:szCs w:val="32"/>
        </w:rPr>
        <w:t>(二)因合并、分立、解散。</w:t>
      </w:r>
    </w:p>
    <w:p>
      <w:pPr>
        <w:spacing w:line="360" w:lineRule="auto"/>
        <w:ind w:firstLine="684" w:firstLineChars="200"/>
        <w:jc w:val="both"/>
        <w:rPr>
          <w:rFonts w:ascii="宋体" w:hAnsi="宋体" w:eastAsia="宋体" w:cs="仿宋"/>
          <w:sz w:val="32"/>
          <w:szCs w:val="32"/>
        </w:rPr>
      </w:pPr>
      <w:r>
        <w:rPr>
          <w:rFonts w:hint="eastAsia" w:ascii="宋体" w:hAnsi="宋体" w:eastAsia="宋体" w:cs="仿宋"/>
          <w:spacing w:val="11"/>
          <w:sz w:val="32"/>
          <w:szCs w:val="32"/>
        </w:rPr>
        <w:t>(三)因其他原因依法应当终止的。</w:t>
      </w:r>
    </w:p>
    <w:p>
      <w:pPr>
        <w:spacing w:line="360" w:lineRule="auto"/>
        <w:ind w:firstLine="611" w:firstLineChars="200"/>
        <w:jc w:val="both"/>
        <w:rPr>
          <w:rFonts w:ascii="宋体" w:hAnsi="宋体" w:eastAsia="宋体" w:cs="仿宋"/>
          <w:sz w:val="32"/>
          <w:szCs w:val="32"/>
        </w:rPr>
      </w:pPr>
      <w:r>
        <w:rPr>
          <w:rFonts w:hint="eastAsia" w:ascii="黑体" w:hAnsi="黑体" w:eastAsia="黑体" w:cs="仿宋"/>
          <w:b/>
          <w:bCs/>
          <w:spacing w:val="-8"/>
          <w:sz w:val="32"/>
          <w:szCs w:val="32"/>
        </w:rPr>
        <w:t>第四十一条</w:t>
      </w:r>
      <w:r>
        <w:rPr>
          <w:rFonts w:hint="eastAsia" w:ascii="黑体" w:hAnsi="黑体" w:eastAsia="黑体" w:cs="仿宋"/>
          <w:b/>
          <w:bCs/>
          <w:spacing w:val="-8"/>
          <w:sz w:val="32"/>
          <w:szCs w:val="32"/>
        </w:rPr>
        <w:tab/>
      </w:r>
      <w:r>
        <w:rPr>
          <w:rFonts w:hint="eastAsia" w:ascii="宋体" w:hAnsi="宋体" w:eastAsia="宋体" w:cs="仿宋"/>
          <w:spacing w:val="3"/>
          <w:sz w:val="32"/>
          <w:szCs w:val="32"/>
        </w:rPr>
        <w:t>本单位</w:t>
      </w:r>
      <w:r>
        <w:rPr>
          <w:rFonts w:hint="eastAsia" w:ascii="宋体" w:hAnsi="宋体" w:eastAsia="宋体" w:cs="仿宋"/>
          <w:sz w:val="32"/>
          <w:szCs w:val="32"/>
        </w:rPr>
        <w:t>在申请注销登记前，应在举办单位和有</w:t>
      </w:r>
      <w:r>
        <w:rPr>
          <w:rFonts w:hint="eastAsia" w:ascii="宋体" w:hAnsi="宋体" w:eastAsia="宋体" w:cs="仿宋"/>
          <w:spacing w:val="-1"/>
          <w:sz w:val="32"/>
          <w:szCs w:val="32"/>
        </w:rPr>
        <w:t>关机关的指导下，成立清算组织，开展清算工作。清算期间不</w:t>
      </w:r>
      <w:r>
        <w:rPr>
          <w:rFonts w:hint="eastAsia" w:ascii="宋体" w:hAnsi="宋体" w:eastAsia="宋体" w:cs="仿宋"/>
          <w:spacing w:val="-2"/>
          <w:sz w:val="32"/>
          <w:szCs w:val="32"/>
        </w:rPr>
        <w:t>开</w:t>
      </w:r>
      <w:r>
        <w:rPr>
          <w:rFonts w:hint="eastAsia" w:ascii="宋体" w:hAnsi="宋体" w:eastAsia="宋体" w:cs="仿宋"/>
          <w:spacing w:val="-7"/>
          <w:sz w:val="32"/>
          <w:szCs w:val="32"/>
        </w:rPr>
        <w:t>展清算以外的活动。</w:t>
      </w:r>
    </w:p>
    <w:p>
      <w:pPr>
        <w:spacing w:line="360" w:lineRule="auto"/>
        <w:ind w:firstLine="611" w:firstLineChars="200"/>
        <w:jc w:val="both"/>
        <w:rPr>
          <w:rFonts w:ascii="宋体" w:hAnsi="宋体" w:eastAsia="宋体" w:cs="仿宋"/>
          <w:sz w:val="32"/>
          <w:szCs w:val="32"/>
        </w:rPr>
      </w:pPr>
      <w:r>
        <w:rPr>
          <w:rFonts w:hint="eastAsia" w:ascii="黑体" w:hAnsi="黑体" w:eastAsia="黑体" w:cs="仿宋"/>
          <w:b/>
          <w:bCs/>
          <w:spacing w:val="-8"/>
          <w:sz w:val="32"/>
          <w:szCs w:val="32"/>
        </w:rPr>
        <w:t>第四十二条</w:t>
      </w:r>
      <w:r>
        <w:rPr>
          <w:rFonts w:hint="eastAsia" w:ascii="宋体" w:hAnsi="宋体" w:eastAsia="宋体" w:cs="仿宋"/>
          <w:b/>
          <w:bCs/>
          <w:spacing w:val="3"/>
          <w:sz w:val="32"/>
          <w:szCs w:val="32"/>
        </w:rPr>
        <w:tab/>
      </w:r>
      <w:r>
        <w:rPr>
          <w:rFonts w:hint="eastAsia" w:ascii="宋体" w:hAnsi="宋体" w:eastAsia="宋体" w:cs="仿宋"/>
          <w:spacing w:val="-2"/>
          <w:sz w:val="32"/>
          <w:szCs w:val="32"/>
        </w:rPr>
        <w:t>清算工作结束后形成清算报告，报举办单位审</w:t>
      </w:r>
      <w:r>
        <w:rPr>
          <w:rFonts w:hint="eastAsia" w:ascii="宋体" w:hAnsi="宋体" w:eastAsia="宋体" w:cs="仿宋"/>
          <w:spacing w:val="-1"/>
          <w:sz w:val="32"/>
          <w:szCs w:val="32"/>
        </w:rPr>
        <w:t>查同意，向登记管理机关申请注销登记。</w:t>
      </w:r>
      <w:r>
        <w:rPr>
          <w:rFonts w:hint="eastAsia" w:ascii="宋体" w:hAnsi="宋体" w:eastAsia="宋体" w:cs="仿宋"/>
          <w:spacing w:val="3"/>
          <w:sz w:val="32"/>
          <w:szCs w:val="32"/>
        </w:rPr>
        <w:t>本单位</w:t>
      </w:r>
      <w:r>
        <w:rPr>
          <w:rFonts w:hint="eastAsia" w:ascii="宋体" w:hAnsi="宋体" w:eastAsia="宋体" w:cs="仿宋"/>
          <w:spacing w:val="-1"/>
          <w:sz w:val="32"/>
          <w:szCs w:val="32"/>
        </w:rPr>
        <w:t>存在下列情形之一的，且资产及债权债务情况清晰明确，权利义务有承接单位的</w:t>
      </w:r>
      <w:r>
        <w:rPr>
          <w:rFonts w:hint="eastAsia" w:ascii="宋体" w:hAnsi="宋体" w:eastAsia="宋体" w:cs="仿宋"/>
          <w:spacing w:val="-3"/>
          <w:sz w:val="32"/>
          <w:szCs w:val="32"/>
        </w:rPr>
        <w:t>事业单位，可按照有关规定向登记管理机关申请简</w:t>
      </w:r>
      <w:r>
        <w:rPr>
          <w:rFonts w:hint="eastAsia" w:ascii="宋体" w:hAnsi="宋体" w:eastAsia="宋体" w:cs="仿宋"/>
          <w:spacing w:val="-4"/>
          <w:sz w:val="32"/>
          <w:szCs w:val="32"/>
        </w:rPr>
        <w:t>易注销登记：</w:t>
      </w:r>
      <w:r>
        <w:rPr>
          <w:rFonts w:hint="eastAsia" w:ascii="宋体" w:hAnsi="宋体" w:eastAsia="宋体" w:cs="仿宋"/>
          <w:spacing w:val="-3"/>
          <w:sz w:val="32"/>
          <w:szCs w:val="32"/>
        </w:rPr>
        <w:t>转制为行政机构的；转制为国有企业的；因合并、分</w:t>
      </w:r>
      <w:r>
        <w:rPr>
          <w:rFonts w:hint="eastAsia" w:ascii="宋体" w:hAnsi="宋体" w:eastAsia="宋体" w:cs="仿宋"/>
          <w:spacing w:val="-4"/>
          <w:sz w:val="32"/>
          <w:szCs w:val="32"/>
        </w:rPr>
        <w:t>立解散的；</w:t>
      </w:r>
      <w:r>
        <w:rPr>
          <w:rFonts w:hint="eastAsia" w:ascii="宋体" w:hAnsi="宋体" w:eastAsia="宋体" w:cs="仿宋"/>
          <w:spacing w:val="-7"/>
          <w:sz w:val="32"/>
          <w:szCs w:val="32"/>
        </w:rPr>
        <w:t>直接撤销事业单位建制的。</w:t>
      </w:r>
    </w:p>
    <w:p>
      <w:pPr>
        <w:spacing w:line="360" w:lineRule="auto"/>
        <w:ind w:firstLine="611" w:firstLineChars="200"/>
        <w:jc w:val="both"/>
        <w:rPr>
          <w:rFonts w:ascii="宋体" w:hAnsi="宋体" w:eastAsia="宋体" w:cs="仿宋"/>
          <w:spacing w:val="-16"/>
          <w:sz w:val="32"/>
          <w:szCs w:val="32"/>
        </w:rPr>
      </w:pPr>
      <w:r>
        <w:rPr>
          <w:rFonts w:hint="eastAsia" w:ascii="黑体" w:hAnsi="黑体" w:eastAsia="黑体" w:cs="仿宋"/>
          <w:b/>
          <w:bCs/>
          <w:spacing w:val="-8"/>
          <w:sz w:val="32"/>
          <w:szCs w:val="32"/>
        </w:rPr>
        <w:t>第四十三条</w:t>
      </w:r>
      <w:r>
        <w:rPr>
          <w:rFonts w:hint="eastAsia" w:ascii="宋体" w:hAnsi="宋体" w:eastAsia="宋体" w:cs="仿宋"/>
          <w:b/>
          <w:bCs/>
          <w:spacing w:val="-8"/>
          <w:sz w:val="32"/>
          <w:szCs w:val="32"/>
        </w:rPr>
        <w:tab/>
      </w:r>
      <w:r>
        <w:rPr>
          <w:rFonts w:hint="eastAsia" w:ascii="宋体" w:hAnsi="宋体" w:eastAsia="宋体" w:cs="仿宋"/>
          <w:spacing w:val="3"/>
          <w:sz w:val="32"/>
          <w:szCs w:val="32"/>
        </w:rPr>
        <w:t>本单位</w:t>
      </w:r>
      <w:r>
        <w:rPr>
          <w:rFonts w:hint="eastAsia" w:ascii="宋体" w:hAnsi="宋体" w:eastAsia="宋体" w:cs="仿宋"/>
          <w:spacing w:val="-8"/>
          <w:sz w:val="32"/>
          <w:szCs w:val="32"/>
        </w:rPr>
        <w:t>终止后的剩余资产，在举办单位和财政、</w:t>
      </w:r>
      <w:r>
        <w:rPr>
          <w:rFonts w:hint="eastAsia" w:ascii="宋体" w:hAnsi="宋体" w:eastAsia="宋体" w:cs="仿宋"/>
          <w:spacing w:val="-1"/>
          <w:sz w:val="32"/>
          <w:szCs w:val="32"/>
        </w:rPr>
        <w:t>国有资产管理等部门的监督下，按照有关法律法规和章程进行处</w:t>
      </w:r>
      <w:r>
        <w:rPr>
          <w:rFonts w:hint="eastAsia" w:ascii="宋体" w:hAnsi="宋体" w:eastAsia="宋体" w:cs="仿宋"/>
          <w:spacing w:val="-16"/>
          <w:sz w:val="32"/>
          <w:szCs w:val="32"/>
        </w:rPr>
        <w:t>置。</w:t>
      </w:r>
    </w:p>
    <w:p>
      <w:pPr>
        <w:spacing w:line="360" w:lineRule="auto"/>
        <w:ind w:firstLine="576" w:firstLineChars="200"/>
        <w:jc w:val="both"/>
        <w:rPr>
          <w:rFonts w:ascii="宋体" w:hAnsi="宋体" w:eastAsia="宋体" w:cs="仿宋"/>
          <w:spacing w:val="-16"/>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4"/>
          <w:sz w:val="32"/>
          <w:szCs w:val="32"/>
        </w:rPr>
        <w:t>第十章</w:t>
      </w:r>
      <w:r>
        <w:rPr>
          <w:rFonts w:hint="eastAsia" w:ascii="黑体" w:hAnsi="黑体" w:eastAsia="黑体" w:cs="仿宋"/>
          <w:spacing w:val="151"/>
          <w:sz w:val="32"/>
          <w:szCs w:val="32"/>
        </w:rPr>
        <w:t xml:space="preserve"> </w:t>
      </w:r>
      <w:r>
        <w:rPr>
          <w:rFonts w:hint="eastAsia" w:ascii="黑体" w:hAnsi="黑体" w:eastAsia="黑体" w:cs="仿宋"/>
          <w:b/>
          <w:bCs/>
          <w:spacing w:val="-4"/>
          <w:sz w:val="32"/>
          <w:szCs w:val="32"/>
        </w:rPr>
        <w:t>章程修改</w:t>
      </w:r>
    </w:p>
    <w:p>
      <w:pPr>
        <w:spacing w:line="360" w:lineRule="auto"/>
        <w:ind w:firstLine="627" w:firstLineChars="200"/>
        <w:jc w:val="both"/>
        <w:rPr>
          <w:rFonts w:ascii="宋体" w:hAnsi="宋体" w:eastAsia="宋体" w:cs="仿宋"/>
          <w:sz w:val="32"/>
          <w:szCs w:val="32"/>
        </w:rPr>
      </w:pPr>
      <w:r>
        <w:rPr>
          <w:rFonts w:hint="eastAsia" w:ascii="黑体" w:hAnsi="黑体" w:eastAsia="黑体" w:cs="仿宋"/>
          <w:b/>
          <w:bCs/>
          <w:spacing w:val="-4"/>
          <w:sz w:val="32"/>
          <w:szCs w:val="32"/>
        </w:rPr>
        <w:t>第四十四条</w:t>
      </w:r>
      <w:r>
        <w:rPr>
          <w:rFonts w:hint="eastAsia" w:ascii="黑体" w:hAnsi="黑体" w:eastAsia="黑体" w:cs="仿宋"/>
          <w:b/>
          <w:bCs/>
          <w:spacing w:val="-4"/>
          <w:sz w:val="32"/>
          <w:szCs w:val="32"/>
        </w:rPr>
        <w:tab/>
      </w:r>
      <w:r>
        <w:rPr>
          <w:rFonts w:hint="eastAsia" w:ascii="宋体" w:hAnsi="宋体" w:eastAsia="宋体" w:cs="仿宋"/>
          <w:spacing w:val="-4"/>
          <w:sz w:val="32"/>
          <w:szCs w:val="32"/>
        </w:rPr>
        <w:t>本单位有下列情形之一，应当修改章程：</w:t>
      </w:r>
    </w:p>
    <w:p>
      <w:pPr>
        <w:spacing w:line="360" w:lineRule="auto"/>
        <w:ind w:firstLine="672" w:firstLineChars="200"/>
        <w:jc w:val="both"/>
        <w:rPr>
          <w:rFonts w:ascii="宋体" w:hAnsi="宋体" w:eastAsia="宋体" w:cs="仿宋"/>
          <w:sz w:val="32"/>
          <w:szCs w:val="32"/>
        </w:rPr>
      </w:pPr>
      <w:r>
        <w:rPr>
          <w:rFonts w:hint="eastAsia" w:ascii="宋体" w:hAnsi="宋体" w:eastAsia="宋体" w:cs="仿宋"/>
          <w:spacing w:val="8"/>
          <w:sz w:val="32"/>
          <w:szCs w:val="32"/>
        </w:rPr>
        <w:t>(一)章程规定的事项与修改后的国家法律、行政法</w:t>
      </w:r>
      <w:r>
        <w:rPr>
          <w:rFonts w:hint="eastAsia" w:ascii="宋体" w:hAnsi="宋体" w:eastAsia="宋体" w:cs="仿宋"/>
          <w:spacing w:val="7"/>
          <w:sz w:val="32"/>
          <w:szCs w:val="32"/>
        </w:rPr>
        <w:t>规的规定不符的。</w:t>
      </w:r>
    </w:p>
    <w:p>
      <w:pPr>
        <w:spacing w:line="360" w:lineRule="auto"/>
        <w:ind w:firstLine="680" w:firstLineChars="200"/>
        <w:jc w:val="both"/>
        <w:rPr>
          <w:rFonts w:ascii="宋体" w:hAnsi="宋体" w:eastAsia="宋体" w:cs="仿宋"/>
          <w:sz w:val="32"/>
          <w:szCs w:val="32"/>
        </w:rPr>
      </w:pPr>
      <w:r>
        <w:rPr>
          <w:rFonts w:hint="eastAsia" w:ascii="宋体" w:hAnsi="宋体" w:eastAsia="宋体" w:cs="仿宋"/>
          <w:spacing w:val="10"/>
          <w:sz w:val="32"/>
          <w:szCs w:val="32"/>
        </w:rPr>
        <w:t>(二)章程主要内容发生变化的。</w:t>
      </w:r>
    </w:p>
    <w:p>
      <w:pPr>
        <w:spacing w:line="360" w:lineRule="auto"/>
        <w:ind w:firstLine="676" w:firstLineChars="200"/>
        <w:jc w:val="both"/>
        <w:rPr>
          <w:rFonts w:ascii="宋体" w:hAnsi="宋体" w:eastAsia="宋体" w:cs="仿宋"/>
          <w:sz w:val="32"/>
          <w:szCs w:val="32"/>
        </w:rPr>
      </w:pPr>
      <w:r>
        <w:rPr>
          <w:rFonts w:hint="eastAsia" w:ascii="宋体" w:hAnsi="宋体" w:eastAsia="宋体" w:cs="仿宋"/>
          <w:spacing w:val="9"/>
          <w:sz w:val="32"/>
          <w:szCs w:val="32"/>
        </w:rPr>
        <w:t>(三)举办单位认为应当修改章程的其他情形。</w:t>
      </w:r>
    </w:p>
    <w:p>
      <w:pPr>
        <w:spacing w:line="360" w:lineRule="auto"/>
        <w:ind w:firstLine="687" w:firstLineChars="200"/>
        <w:jc w:val="both"/>
        <w:rPr>
          <w:rFonts w:ascii="宋体" w:hAnsi="宋体" w:eastAsia="宋体" w:cs="仿宋"/>
          <w:spacing w:val="145"/>
          <w:sz w:val="32"/>
          <w:szCs w:val="32"/>
        </w:rPr>
      </w:pPr>
      <w:r>
        <w:rPr>
          <w:rFonts w:hint="eastAsia" w:ascii="黑体" w:hAnsi="黑体" w:eastAsia="黑体" w:cs="仿宋"/>
          <w:b/>
          <w:bCs/>
          <w:spacing w:val="11"/>
          <w:sz w:val="32"/>
          <w:szCs w:val="32"/>
        </w:rPr>
        <w:t>第四十五条</w:t>
      </w:r>
      <w:r>
        <w:rPr>
          <w:rFonts w:hint="eastAsia" w:ascii="宋体" w:hAnsi="宋体" w:eastAsia="宋体" w:cs="仿宋"/>
          <w:b/>
          <w:bCs/>
          <w:spacing w:val="11"/>
          <w:sz w:val="32"/>
          <w:szCs w:val="32"/>
        </w:rPr>
        <w:tab/>
      </w:r>
      <w:r>
        <w:rPr>
          <w:rFonts w:hint="eastAsia" w:ascii="宋体" w:hAnsi="宋体" w:eastAsia="宋体" w:cs="仿宋"/>
          <w:sz w:val="32"/>
          <w:szCs w:val="32"/>
        </w:rPr>
        <w:t>章程需要修改时，由校长办公会提出，经校党委会研究通过。</w:t>
      </w:r>
    </w:p>
    <w:p>
      <w:pPr>
        <w:spacing w:line="360" w:lineRule="auto"/>
        <w:ind w:firstLine="687" w:firstLineChars="200"/>
        <w:jc w:val="both"/>
        <w:rPr>
          <w:rFonts w:ascii="宋体" w:hAnsi="宋体" w:eastAsia="宋体" w:cs="仿宋"/>
          <w:spacing w:val="-4"/>
          <w:sz w:val="32"/>
          <w:szCs w:val="32"/>
        </w:rPr>
      </w:pPr>
      <w:r>
        <w:rPr>
          <w:rFonts w:hint="eastAsia" w:ascii="黑体" w:hAnsi="黑体" w:eastAsia="黑体" w:cs="仿宋"/>
          <w:b/>
          <w:bCs/>
          <w:spacing w:val="11"/>
          <w:sz w:val="32"/>
          <w:szCs w:val="32"/>
        </w:rPr>
        <w:t>第四十六条</w:t>
      </w:r>
      <w:r>
        <w:rPr>
          <w:rFonts w:hint="eastAsia" w:ascii="宋体" w:hAnsi="宋体" w:eastAsia="宋体" w:cs="仿宋"/>
          <w:spacing w:val="-4"/>
          <w:sz w:val="32"/>
          <w:szCs w:val="32"/>
        </w:rPr>
        <w:tab/>
      </w:r>
      <w:r>
        <w:rPr>
          <w:rFonts w:hint="eastAsia" w:ascii="宋体" w:hAnsi="宋体" w:eastAsia="宋体" w:cs="仿宋"/>
          <w:spacing w:val="-4"/>
          <w:sz w:val="32"/>
          <w:szCs w:val="32"/>
        </w:rPr>
        <w:t>章程修改的草案应经举办单位和业务主管单位审查核准同意，并向登记管理机关备案。涉及事业单位法人登记事项的，须向登记管理机关申请变更登记。</w:t>
      </w:r>
    </w:p>
    <w:p>
      <w:pPr>
        <w:spacing w:line="360" w:lineRule="auto"/>
        <w:ind w:firstLine="640" w:firstLineChars="200"/>
        <w:jc w:val="both"/>
        <w:rPr>
          <w:rFonts w:ascii="宋体" w:hAnsi="宋体" w:eastAsia="宋体" w:cs="仿宋"/>
          <w:sz w:val="32"/>
          <w:szCs w:val="32"/>
        </w:rPr>
      </w:pPr>
    </w:p>
    <w:p>
      <w:pPr>
        <w:spacing w:line="360" w:lineRule="auto"/>
        <w:jc w:val="center"/>
        <w:rPr>
          <w:rFonts w:ascii="黑体" w:hAnsi="黑体" w:eastAsia="黑体" w:cs="仿宋"/>
          <w:sz w:val="32"/>
          <w:szCs w:val="32"/>
        </w:rPr>
      </w:pPr>
      <w:r>
        <w:rPr>
          <w:rFonts w:hint="eastAsia" w:ascii="黑体" w:hAnsi="黑体" w:eastAsia="黑体" w:cs="仿宋"/>
          <w:b/>
          <w:bCs/>
          <w:spacing w:val="-10"/>
          <w:sz w:val="32"/>
          <w:szCs w:val="32"/>
        </w:rPr>
        <w:t>第十一章</w:t>
      </w:r>
      <w:r>
        <w:rPr>
          <w:rFonts w:hint="eastAsia" w:ascii="黑体" w:hAnsi="黑体" w:eastAsia="黑体" w:cs="仿宋"/>
          <w:spacing w:val="20"/>
          <w:sz w:val="32"/>
          <w:szCs w:val="32"/>
        </w:rPr>
        <w:t xml:space="preserve">  </w:t>
      </w:r>
      <w:r>
        <w:rPr>
          <w:rFonts w:hint="eastAsia" w:ascii="黑体" w:hAnsi="黑体" w:eastAsia="黑体" w:cs="仿宋"/>
          <w:b/>
          <w:bCs/>
          <w:spacing w:val="-10"/>
          <w:sz w:val="32"/>
          <w:szCs w:val="32"/>
        </w:rPr>
        <w:t>附</w:t>
      </w:r>
      <w:r>
        <w:rPr>
          <w:rFonts w:hint="eastAsia" w:ascii="黑体" w:hAnsi="黑体" w:eastAsia="黑体" w:cs="仿宋"/>
          <w:spacing w:val="20"/>
          <w:sz w:val="32"/>
          <w:szCs w:val="32"/>
        </w:rPr>
        <w:t xml:space="preserve">  </w:t>
      </w:r>
      <w:r>
        <w:rPr>
          <w:rFonts w:hint="eastAsia" w:ascii="黑体" w:hAnsi="黑体" w:eastAsia="黑体" w:cs="仿宋"/>
          <w:b/>
          <w:bCs/>
          <w:spacing w:val="-10"/>
          <w:sz w:val="32"/>
          <w:szCs w:val="32"/>
        </w:rPr>
        <w:t>则</w:t>
      </w:r>
    </w:p>
    <w:p>
      <w:pPr>
        <w:spacing w:line="360" w:lineRule="auto"/>
        <w:ind w:firstLine="647" w:firstLineChars="200"/>
        <w:jc w:val="both"/>
        <w:rPr>
          <w:rFonts w:ascii="宋体" w:hAnsi="宋体" w:eastAsia="宋体" w:cs="仿宋"/>
          <w:sz w:val="32"/>
          <w:szCs w:val="32"/>
        </w:rPr>
      </w:pPr>
      <w:r>
        <w:rPr>
          <w:rFonts w:hint="eastAsia" w:ascii="黑体" w:hAnsi="黑体" w:eastAsia="黑体" w:cs="仿宋"/>
          <w:b/>
          <w:bCs/>
          <w:spacing w:val="1"/>
          <w:sz w:val="32"/>
          <w:szCs w:val="32"/>
        </w:rPr>
        <w:t>第四十七条</w:t>
      </w:r>
      <w:r>
        <w:rPr>
          <w:rFonts w:ascii="宋体" w:hAnsi="宋体" w:eastAsia="宋体" w:cs="仿宋"/>
          <w:spacing w:val="151"/>
          <w:sz w:val="32"/>
          <w:szCs w:val="32"/>
        </w:rPr>
        <w:t xml:space="preserve"> </w:t>
      </w:r>
      <w:r>
        <w:rPr>
          <w:rFonts w:hint="eastAsia" w:ascii="宋体" w:hAnsi="宋体" w:eastAsia="宋体" w:cs="仿宋"/>
          <w:spacing w:val="1"/>
          <w:sz w:val="32"/>
          <w:szCs w:val="32"/>
        </w:rPr>
        <w:t>本章程于</w:t>
      </w:r>
      <w:r>
        <w:rPr>
          <w:rFonts w:hint="eastAsia" w:ascii="宋体" w:hAnsi="宋体" w:eastAsia="宋体" w:cs="仿宋"/>
          <w:spacing w:val="6"/>
          <w:sz w:val="32"/>
          <w:szCs w:val="32"/>
          <w:u w:val="single"/>
        </w:rPr>
        <w:t>2023</w:t>
      </w:r>
      <w:r>
        <w:rPr>
          <w:rFonts w:hint="eastAsia" w:ascii="宋体" w:hAnsi="宋体" w:eastAsia="宋体" w:cs="仿宋"/>
          <w:spacing w:val="1"/>
          <w:sz w:val="32"/>
          <w:szCs w:val="32"/>
        </w:rPr>
        <w:t>年</w:t>
      </w:r>
      <w:r>
        <w:rPr>
          <w:rFonts w:hint="eastAsia" w:ascii="宋体" w:hAnsi="宋体" w:eastAsia="宋体" w:cs="仿宋"/>
          <w:spacing w:val="-104"/>
          <w:sz w:val="32"/>
          <w:szCs w:val="32"/>
        </w:rPr>
        <w:t xml:space="preserve"> </w:t>
      </w:r>
      <w:r>
        <w:rPr>
          <w:rFonts w:hint="eastAsia" w:ascii="宋体" w:hAnsi="宋体" w:eastAsia="宋体" w:cs="仿宋"/>
          <w:spacing w:val="7"/>
          <w:sz w:val="32"/>
          <w:szCs w:val="32"/>
          <w:u w:val="single"/>
        </w:rPr>
        <w:t>10</w:t>
      </w:r>
      <w:r>
        <w:rPr>
          <w:rFonts w:hint="eastAsia" w:ascii="宋体" w:hAnsi="宋体" w:eastAsia="宋体" w:cs="仿宋"/>
          <w:spacing w:val="1"/>
          <w:sz w:val="32"/>
          <w:szCs w:val="32"/>
        </w:rPr>
        <w:t>月</w:t>
      </w:r>
      <w:r>
        <w:rPr>
          <w:rFonts w:hint="eastAsia" w:ascii="宋体" w:hAnsi="宋体" w:eastAsia="宋体" w:cs="仿宋"/>
          <w:spacing w:val="1"/>
          <w:sz w:val="32"/>
          <w:szCs w:val="32"/>
          <w:u w:val="single"/>
        </w:rPr>
        <w:t xml:space="preserve"> </w:t>
      </w:r>
      <w:r>
        <w:rPr>
          <w:rFonts w:ascii="宋体" w:hAnsi="宋体" w:eastAsia="宋体" w:cs="仿宋"/>
          <w:spacing w:val="1"/>
          <w:sz w:val="32"/>
          <w:szCs w:val="32"/>
          <w:u w:val="single"/>
        </w:rPr>
        <w:t>1</w:t>
      </w:r>
      <w:r>
        <w:rPr>
          <w:rFonts w:hint="eastAsia" w:ascii="宋体" w:hAnsi="宋体" w:eastAsia="宋体" w:cs="仿宋"/>
          <w:spacing w:val="1"/>
          <w:sz w:val="32"/>
          <w:szCs w:val="32"/>
          <w:u w:val="single"/>
          <w:lang w:val="en-US" w:eastAsia="zh-CN"/>
        </w:rPr>
        <w:t>1</w:t>
      </w:r>
      <w:r>
        <w:rPr>
          <w:rFonts w:hint="eastAsia" w:ascii="宋体" w:hAnsi="宋体" w:eastAsia="宋体" w:cs="仿宋"/>
          <w:spacing w:val="1"/>
          <w:sz w:val="32"/>
          <w:szCs w:val="32"/>
          <w:u w:val="single"/>
        </w:rPr>
        <w:t xml:space="preserve"> </w:t>
      </w:r>
      <w:r>
        <w:rPr>
          <w:rFonts w:hint="eastAsia" w:ascii="宋体" w:hAnsi="宋体" w:eastAsia="宋体" w:cs="仿宋"/>
          <w:spacing w:val="-121"/>
          <w:sz w:val="32"/>
          <w:szCs w:val="32"/>
        </w:rPr>
        <w:t xml:space="preserve"> </w:t>
      </w:r>
      <w:r>
        <w:rPr>
          <w:rFonts w:hint="eastAsia" w:ascii="宋体" w:hAnsi="宋体" w:eastAsia="宋体" w:cs="仿宋"/>
          <w:spacing w:val="1"/>
          <w:sz w:val="32"/>
          <w:szCs w:val="32"/>
        </w:rPr>
        <w:t>日经</w:t>
      </w:r>
      <w:r>
        <w:rPr>
          <w:rFonts w:hint="eastAsia" w:ascii="宋体" w:hAnsi="宋体" w:eastAsia="宋体" w:cs="仿宋"/>
          <w:sz w:val="32"/>
          <w:szCs w:val="32"/>
          <w:u w:val="single"/>
        </w:rPr>
        <w:t>学校党委会议</w:t>
      </w:r>
      <w:r>
        <w:rPr>
          <w:rFonts w:hint="eastAsia" w:ascii="宋体" w:hAnsi="宋体" w:eastAsia="宋体" w:cs="仿宋"/>
          <w:spacing w:val="1"/>
          <w:sz w:val="32"/>
          <w:szCs w:val="32"/>
        </w:rPr>
        <w:t>表决通过。</w:t>
      </w:r>
    </w:p>
    <w:p>
      <w:pPr>
        <w:spacing w:line="360" w:lineRule="auto"/>
        <w:ind w:firstLine="647" w:firstLineChars="200"/>
        <w:jc w:val="both"/>
        <w:rPr>
          <w:rFonts w:ascii="宋体" w:hAnsi="宋体" w:eastAsia="宋体" w:cs="仿宋"/>
          <w:spacing w:val="-29"/>
          <w:sz w:val="32"/>
          <w:szCs w:val="32"/>
        </w:rPr>
      </w:pPr>
      <w:r>
        <w:rPr>
          <w:rFonts w:hint="eastAsia" w:ascii="黑体" w:hAnsi="黑体" w:eastAsia="黑体" w:cs="仿宋"/>
          <w:b/>
          <w:bCs/>
          <w:spacing w:val="1"/>
          <w:sz w:val="32"/>
          <w:szCs w:val="32"/>
        </w:rPr>
        <w:t>第四十八条</w:t>
      </w:r>
      <w:r>
        <w:rPr>
          <w:rFonts w:hint="eastAsia" w:ascii="黑体" w:hAnsi="黑体" w:eastAsia="黑体" w:cs="仿宋"/>
          <w:b/>
          <w:bCs/>
          <w:spacing w:val="1"/>
          <w:sz w:val="32"/>
          <w:szCs w:val="32"/>
        </w:rPr>
        <w:tab/>
      </w:r>
      <w:r>
        <w:rPr>
          <w:rFonts w:ascii="宋体" w:hAnsi="宋体" w:eastAsia="宋体" w:cs="仿宋"/>
          <w:b/>
          <w:bCs/>
          <w:spacing w:val="1"/>
          <w:sz w:val="32"/>
          <w:szCs w:val="32"/>
        </w:rPr>
        <w:t xml:space="preserve"> </w:t>
      </w:r>
      <w:r>
        <w:rPr>
          <w:rFonts w:hint="eastAsia" w:ascii="宋体" w:hAnsi="宋体" w:eastAsia="宋体" w:cs="仿宋"/>
          <w:spacing w:val="11"/>
          <w:sz w:val="32"/>
          <w:szCs w:val="32"/>
        </w:rPr>
        <w:t>本章程内容如与法律法规、行政规章及国家政</w:t>
      </w:r>
      <w:r>
        <w:rPr>
          <w:rFonts w:hint="eastAsia" w:ascii="宋体" w:hAnsi="宋体" w:eastAsia="宋体" w:cs="仿宋"/>
          <w:spacing w:val="9"/>
          <w:sz w:val="32"/>
          <w:szCs w:val="32"/>
        </w:rPr>
        <w:t>策相抵触时，应以法律法规、行政规章及国家政策的规定为准。</w:t>
      </w:r>
      <w:r>
        <w:rPr>
          <w:rFonts w:hint="eastAsia" w:ascii="宋体" w:hAnsi="宋体" w:eastAsia="宋体" w:cs="仿宋"/>
          <w:spacing w:val="12"/>
          <w:sz w:val="32"/>
          <w:szCs w:val="32"/>
        </w:rPr>
        <w:t>涉及事业单位法人登记事项的，以登记管理机关核准颁发的《</w:t>
      </w:r>
      <w:r>
        <w:rPr>
          <w:rFonts w:hint="eastAsia" w:ascii="宋体" w:hAnsi="宋体" w:eastAsia="宋体" w:cs="仿宋"/>
          <w:spacing w:val="11"/>
          <w:sz w:val="32"/>
          <w:szCs w:val="32"/>
        </w:rPr>
        <w:t>事</w:t>
      </w:r>
      <w:r>
        <w:rPr>
          <w:rFonts w:hint="eastAsia" w:ascii="宋体" w:hAnsi="宋体" w:eastAsia="宋体" w:cs="仿宋"/>
          <w:spacing w:val="6"/>
          <w:sz w:val="32"/>
          <w:szCs w:val="32"/>
        </w:rPr>
        <w:t>业单位法人证书》刊载内容为准。</w:t>
      </w:r>
    </w:p>
    <w:p>
      <w:pPr>
        <w:spacing w:line="360" w:lineRule="auto"/>
        <w:ind w:firstLine="647" w:firstLineChars="200"/>
        <w:jc w:val="both"/>
        <w:rPr>
          <w:rFonts w:ascii="宋体" w:hAnsi="宋体" w:eastAsia="宋体" w:cs="仿宋"/>
          <w:sz w:val="32"/>
          <w:szCs w:val="32"/>
        </w:rPr>
      </w:pPr>
      <w:r>
        <w:rPr>
          <w:rFonts w:hint="eastAsia" w:ascii="黑体" w:hAnsi="黑体" w:eastAsia="黑体" w:cs="仿宋"/>
          <w:b/>
          <w:bCs/>
          <w:spacing w:val="1"/>
          <w:sz w:val="32"/>
          <w:szCs w:val="32"/>
        </w:rPr>
        <w:t>第四十九条</w:t>
      </w:r>
      <w:r>
        <w:rPr>
          <w:rFonts w:hint="eastAsia" w:ascii="黑体" w:hAnsi="黑体" w:eastAsia="黑体" w:cs="仿宋"/>
          <w:b/>
          <w:bCs/>
          <w:spacing w:val="1"/>
          <w:sz w:val="32"/>
          <w:szCs w:val="32"/>
        </w:rPr>
        <w:tab/>
      </w:r>
      <w:r>
        <w:rPr>
          <w:rFonts w:ascii="宋体" w:hAnsi="宋体" w:eastAsia="宋体" w:cs="仿宋"/>
          <w:b/>
          <w:bCs/>
          <w:spacing w:val="1"/>
          <w:sz w:val="32"/>
          <w:szCs w:val="32"/>
        </w:rPr>
        <w:t xml:space="preserve"> </w:t>
      </w:r>
      <w:r>
        <w:rPr>
          <w:rFonts w:hint="eastAsia" w:ascii="宋体" w:hAnsi="宋体" w:eastAsia="宋体" w:cs="仿宋"/>
          <w:spacing w:val="17"/>
          <w:sz w:val="32"/>
          <w:szCs w:val="32"/>
        </w:rPr>
        <w:t>本章程的解释权属于惠州市华罗庚中学。</w:t>
      </w:r>
    </w:p>
    <w:p>
      <w:pPr>
        <w:spacing w:line="360" w:lineRule="auto"/>
        <w:ind w:firstLine="647" w:firstLineChars="200"/>
        <w:jc w:val="both"/>
        <w:rPr>
          <w:rFonts w:ascii="宋体" w:hAnsi="宋体" w:eastAsia="宋体" w:cs="仿宋"/>
          <w:b/>
          <w:bCs/>
          <w:spacing w:val="12"/>
          <w:sz w:val="32"/>
          <w:szCs w:val="32"/>
        </w:rPr>
      </w:pPr>
      <w:r>
        <w:rPr>
          <w:rFonts w:hint="eastAsia" w:ascii="黑体" w:hAnsi="黑体" w:eastAsia="黑体" w:cs="仿宋"/>
          <w:b/>
          <w:bCs/>
          <w:spacing w:val="1"/>
          <w:sz w:val="32"/>
          <w:szCs w:val="32"/>
        </w:rPr>
        <w:t>第五十条</w:t>
      </w:r>
      <w:r>
        <w:rPr>
          <w:rFonts w:hint="eastAsia" w:ascii="黑体" w:hAnsi="黑体" w:eastAsia="黑体" w:cs="仿宋"/>
          <w:b/>
          <w:bCs/>
          <w:spacing w:val="1"/>
          <w:sz w:val="32"/>
          <w:szCs w:val="32"/>
        </w:rPr>
        <w:tab/>
      </w:r>
      <w:r>
        <w:rPr>
          <w:rFonts w:hint="eastAsia" w:ascii="宋体" w:hAnsi="宋体" w:eastAsia="宋体" w:cs="仿宋"/>
          <w:b/>
          <w:bCs/>
          <w:spacing w:val="1"/>
          <w:sz w:val="32"/>
          <w:szCs w:val="32"/>
        </w:rPr>
        <w:tab/>
      </w:r>
      <w:r>
        <w:rPr>
          <w:rFonts w:hint="eastAsia" w:ascii="宋体" w:hAnsi="宋体" w:eastAsia="宋体" w:cs="仿宋"/>
          <w:spacing w:val="17"/>
          <w:sz w:val="32"/>
          <w:szCs w:val="32"/>
        </w:rPr>
        <w:t>本章程自2023年1</w:t>
      </w:r>
      <w:r>
        <w:rPr>
          <w:rFonts w:ascii="宋体" w:hAnsi="宋体" w:eastAsia="宋体" w:cs="仿宋"/>
          <w:spacing w:val="17"/>
          <w:sz w:val="32"/>
          <w:szCs w:val="32"/>
        </w:rPr>
        <w:t>0</w:t>
      </w:r>
      <w:r>
        <w:rPr>
          <w:rFonts w:hint="eastAsia" w:ascii="宋体" w:hAnsi="宋体" w:eastAsia="宋体" w:cs="仿宋"/>
          <w:spacing w:val="17"/>
          <w:sz w:val="32"/>
          <w:szCs w:val="32"/>
        </w:rPr>
        <w:t>月1</w:t>
      </w:r>
      <w:r>
        <w:rPr>
          <w:rFonts w:hint="eastAsia" w:ascii="宋体" w:hAnsi="宋体" w:eastAsia="宋体" w:cs="仿宋"/>
          <w:spacing w:val="17"/>
          <w:sz w:val="32"/>
          <w:szCs w:val="32"/>
          <w:lang w:val="en-US" w:eastAsia="zh-CN"/>
        </w:rPr>
        <w:t>2</w:t>
      </w:r>
      <w:r>
        <w:rPr>
          <w:rFonts w:hint="eastAsia" w:ascii="宋体" w:hAnsi="宋体" w:eastAsia="宋体" w:cs="仿宋"/>
          <w:spacing w:val="17"/>
          <w:sz w:val="32"/>
          <w:szCs w:val="32"/>
        </w:rPr>
        <w:t>日起生效</w:t>
      </w:r>
      <w:r>
        <w:rPr>
          <w:rFonts w:hint="eastAsia" w:ascii="宋体" w:hAnsi="宋体" w:eastAsia="宋体" w:cs="仿宋"/>
          <w:b/>
          <w:bCs/>
          <w:spacing w:val="12"/>
          <w:sz w:val="32"/>
          <w:szCs w:val="32"/>
        </w:rPr>
        <w:t>。</w:t>
      </w:r>
    </w:p>
    <w:p>
      <w:pPr>
        <w:spacing w:line="360" w:lineRule="auto"/>
        <w:jc w:val="both"/>
        <w:rPr>
          <w:rFonts w:ascii="宋体" w:hAnsi="宋体" w:eastAsia="宋体" w:cs="仿宋"/>
          <w:b/>
          <w:bCs/>
          <w:spacing w:val="12"/>
          <w:sz w:val="32"/>
          <w:szCs w:val="32"/>
        </w:rPr>
      </w:pPr>
    </w:p>
    <w:p>
      <w:pPr>
        <w:spacing w:line="360" w:lineRule="auto"/>
        <w:jc w:val="both"/>
        <w:rPr>
          <w:rFonts w:ascii="宋体" w:hAnsi="宋体" w:eastAsia="宋体" w:cs="仿宋"/>
          <w:b/>
          <w:bCs/>
          <w:spacing w:val="12"/>
          <w:sz w:val="32"/>
          <w:szCs w:val="32"/>
        </w:rPr>
      </w:pPr>
    </w:p>
    <w:p>
      <w:pPr>
        <w:spacing w:line="360" w:lineRule="auto"/>
        <w:jc w:val="both"/>
        <w:rPr>
          <w:rFonts w:ascii="宋体" w:hAnsi="宋体" w:eastAsia="宋体" w:cs="仿宋"/>
          <w:b/>
          <w:bCs/>
          <w:spacing w:val="12"/>
          <w:sz w:val="32"/>
          <w:szCs w:val="32"/>
        </w:rPr>
      </w:pPr>
    </w:p>
    <w:p>
      <w:pPr>
        <w:spacing w:line="360" w:lineRule="auto"/>
        <w:jc w:val="both"/>
        <w:rPr>
          <w:rFonts w:ascii="宋体" w:hAnsi="宋体" w:eastAsia="宋体" w:cs="仿宋"/>
          <w:spacing w:val="6"/>
          <w:sz w:val="32"/>
          <w:szCs w:val="32"/>
        </w:rPr>
      </w:pPr>
      <w:r>
        <w:rPr>
          <w:rFonts w:hint="eastAsia" w:ascii="宋体" w:hAnsi="宋体" w:eastAsia="宋体" w:cs="仿宋"/>
          <w:spacing w:val="6"/>
          <w:sz w:val="32"/>
          <w:szCs w:val="32"/>
        </w:rPr>
        <w:t>法定代表人签字：</w:t>
      </w:r>
    </w:p>
    <w:p>
      <w:pPr>
        <w:spacing w:line="360" w:lineRule="auto"/>
        <w:jc w:val="both"/>
        <w:rPr>
          <w:rFonts w:ascii="宋体" w:hAnsi="宋体" w:eastAsia="宋体" w:cs="仿宋"/>
          <w:spacing w:val="6"/>
          <w:sz w:val="32"/>
          <w:szCs w:val="32"/>
        </w:rPr>
      </w:pPr>
    </w:p>
    <w:p>
      <w:pPr>
        <w:spacing w:line="360" w:lineRule="auto"/>
        <w:jc w:val="both"/>
        <w:rPr>
          <w:rFonts w:ascii="宋体" w:hAnsi="宋体" w:eastAsia="宋体" w:cs="仿宋"/>
          <w:spacing w:val="6"/>
          <w:sz w:val="32"/>
          <w:szCs w:val="32"/>
        </w:rPr>
      </w:pPr>
      <w:r>
        <w:rPr>
          <w:rFonts w:hint="eastAsia" w:ascii="宋体" w:hAnsi="宋体" w:eastAsia="宋体" w:cs="仿宋"/>
          <w:spacing w:val="6"/>
          <w:sz w:val="32"/>
          <w:szCs w:val="32"/>
        </w:rPr>
        <w:t>学校印章：</w:t>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lang w:val="en-US" w:eastAsia="zh-CN"/>
        </w:rPr>
        <w:t xml:space="preserve">    </w:t>
      </w:r>
      <w:r>
        <w:rPr>
          <w:rFonts w:hint="eastAsia" w:ascii="宋体" w:hAnsi="宋体" w:eastAsia="宋体" w:cs="仿宋"/>
          <w:spacing w:val="6"/>
          <w:sz w:val="32"/>
          <w:szCs w:val="32"/>
        </w:rPr>
        <w:t>举办单位印章：</w:t>
      </w:r>
    </w:p>
    <w:p>
      <w:pPr>
        <w:spacing w:line="360" w:lineRule="auto"/>
        <w:jc w:val="both"/>
        <w:rPr>
          <w:rFonts w:ascii="宋体" w:hAnsi="宋体" w:eastAsia="宋体" w:cs="仿宋"/>
          <w:sz w:val="32"/>
          <w:szCs w:val="32"/>
        </w:rPr>
      </w:pPr>
      <w:r>
        <w:rPr>
          <w:rFonts w:hint="eastAsia" w:ascii="宋体" w:hAnsi="宋体" w:eastAsia="宋体" w:cs="仿宋"/>
          <w:spacing w:val="6"/>
          <w:sz w:val="32"/>
          <w:szCs w:val="32"/>
        </w:rPr>
        <w:t xml:space="preserve">    年  月  日</w:t>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ab/>
      </w:r>
      <w:r>
        <w:rPr>
          <w:rFonts w:hint="eastAsia" w:ascii="宋体" w:hAnsi="宋体" w:eastAsia="宋体" w:cs="仿宋"/>
          <w:spacing w:val="6"/>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MzA0M2FlODg2YmQzMTA1ODYyNGEyYzViODI1ZWEifQ=="/>
  </w:docVars>
  <w:rsids>
    <w:rsidRoot w:val="05B543AA"/>
    <w:rsid w:val="000B0660"/>
    <w:rsid w:val="000D6831"/>
    <w:rsid w:val="00126C90"/>
    <w:rsid w:val="00170AC8"/>
    <w:rsid w:val="0018760D"/>
    <w:rsid w:val="00192F35"/>
    <w:rsid w:val="001C3A7D"/>
    <w:rsid w:val="001D6B10"/>
    <w:rsid w:val="00202B84"/>
    <w:rsid w:val="002873B7"/>
    <w:rsid w:val="002B035A"/>
    <w:rsid w:val="003455F6"/>
    <w:rsid w:val="003A3209"/>
    <w:rsid w:val="00433E33"/>
    <w:rsid w:val="00493F15"/>
    <w:rsid w:val="00494948"/>
    <w:rsid w:val="0055054B"/>
    <w:rsid w:val="00560DCC"/>
    <w:rsid w:val="00561CEA"/>
    <w:rsid w:val="00620084"/>
    <w:rsid w:val="006C1EFB"/>
    <w:rsid w:val="007B0097"/>
    <w:rsid w:val="007E0BE1"/>
    <w:rsid w:val="00855C71"/>
    <w:rsid w:val="00856927"/>
    <w:rsid w:val="00894B32"/>
    <w:rsid w:val="008A7E15"/>
    <w:rsid w:val="008F3B4A"/>
    <w:rsid w:val="0097430F"/>
    <w:rsid w:val="00A1499C"/>
    <w:rsid w:val="00A266C3"/>
    <w:rsid w:val="00A70F37"/>
    <w:rsid w:val="00AC3C95"/>
    <w:rsid w:val="00B122B4"/>
    <w:rsid w:val="00B402A7"/>
    <w:rsid w:val="00BF2757"/>
    <w:rsid w:val="00BF3130"/>
    <w:rsid w:val="00C3744F"/>
    <w:rsid w:val="00C67F97"/>
    <w:rsid w:val="00C7166B"/>
    <w:rsid w:val="00C91C83"/>
    <w:rsid w:val="00C97ED3"/>
    <w:rsid w:val="00D37CA7"/>
    <w:rsid w:val="00DE6B95"/>
    <w:rsid w:val="00E17A80"/>
    <w:rsid w:val="00E27166"/>
    <w:rsid w:val="00E57AD1"/>
    <w:rsid w:val="00E72399"/>
    <w:rsid w:val="00F26358"/>
    <w:rsid w:val="00F43F6D"/>
    <w:rsid w:val="00F655FF"/>
    <w:rsid w:val="00FF75BA"/>
    <w:rsid w:val="01317F69"/>
    <w:rsid w:val="0305345B"/>
    <w:rsid w:val="046C750A"/>
    <w:rsid w:val="05B543AA"/>
    <w:rsid w:val="06AA0675"/>
    <w:rsid w:val="07A174CB"/>
    <w:rsid w:val="111B209C"/>
    <w:rsid w:val="177B3894"/>
    <w:rsid w:val="1BF956CF"/>
    <w:rsid w:val="20C22534"/>
    <w:rsid w:val="227635D6"/>
    <w:rsid w:val="26251082"/>
    <w:rsid w:val="2AB43438"/>
    <w:rsid w:val="2B4D21B7"/>
    <w:rsid w:val="2F342400"/>
    <w:rsid w:val="34B72A4D"/>
    <w:rsid w:val="34D04DC8"/>
    <w:rsid w:val="362829E1"/>
    <w:rsid w:val="363E2205"/>
    <w:rsid w:val="37FC5ED4"/>
    <w:rsid w:val="3F1955BD"/>
    <w:rsid w:val="3F5900B0"/>
    <w:rsid w:val="48C26CC5"/>
    <w:rsid w:val="49B44860"/>
    <w:rsid w:val="4A791606"/>
    <w:rsid w:val="4AF36DEE"/>
    <w:rsid w:val="551C4E89"/>
    <w:rsid w:val="57A557E8"/>
    <w:rsid w:val="602A0F80"/>
    <w:rsid w:val="621E4B15"/>
    <w:rsid w:val="64B24842"/>
    <w:rsid w:val="666E2599"/>
    <w:rsid w:val="67122841"/>
    <w:rsid w:val="67D4129A"/>
    <w:rsid w:val="695F3B76"/>
    <w:rsid w:val="69E638DC"/>
    <w:rsid w:val="72C522C9"/>
    <w:rsid w:val="793622EC"/>
    <w:rsid w:val="7AEF4E49"/>
    <w:rsid w:val="7C686C61"/>
    <w:rsid w:val="7CE0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pPr>
    <w:rPr>
      <w:rFonts w:cs="Times New Roman"/>
      <w:sz w:val="24"/>
    </w:rPr>
  </w:style>
  <w:style w:type="character" w:customStyle="1" w:styleId="7">
    <w:name w:val="页眉 字符"/>
    <w:basedOn w:val="6"/>
    <w:link w:val="3"/>
    <w:qFormat/>
    <w:uiPriority w:val="0"/>
    <w:rPr>
      <w:rFonts w:ascii="Arial" w:hAnsi="Arial" w:eastAsia="Arial" w:cs="Arial"/>
      <w:snapToGrid w:val="0"/>
      <w:color w:val="000000"/>
      <w:sz w:val="18"/>
      <w:szCs w:val="18"/>
    </w:rPr>
  </w:style>
  <w:style w:type="character" w:customStyle="1" w:styleId="8">
    <w:name w:val="页脚 字符"/>
    <w:basedOn w:val="6"/>
    <w:link w:val="2"/>
    <w:qFormat/>
    <w:uiPriority w:val="0"/>
    <w:rPr>
      <w:rFonts w:ascii="Arial" w:hAnsi="Arial" w:eastAsia="Arial" w:cs="Arial"/>
      <w:snapToGrid w:val="0"/>
      <w:color w:val="000000"/>
      <w:sz w:val="18"/>
      <w:szCs w:val="18"/>
    </w:rPr>
  </w:style>
  <w:style w:type="paragraph" w:customStyle="1" w:styleId="9">
    <w:name w:val="Char"/>
    <w:basedOn w:val="1"/>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0"/>
      <w:szCs w:val="20"/>
      <w:lang w:eastAsia="en-US"/>
    </w:rPr>
  </w:style>
  <w:style w:type="paragraph" w:customStyle="1" w:styleId="10">
    <w:name w:val="正文1"/>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DC8A5-EF1E-4BBD-A242-958864FCF860}">
  <ds:schemaRefs/>
</ds:datastoreItem>
</file>

<file path=docProps/app.xml><?xml version="1.0" encoding="utf-8"?>
<Properties xmlns="http://schemas.openxmlformats.org/officeDocument/2006/extended-properties" xmlns:vt="http://schemas.openxmlformats.org/officeDocument/2006/docPropsVTypes">
  <Template>Normal</Template>
  <Pages>20</Pages>
  <Words>1288</Words>
  <Characters>7345</Characters>
  <Lines>61</Lines>
  <Paragraphs>17</Paragraphs>
  <TotalTime>57</TotalTime>
  <ScaleCrop>false</ScaleCrop>
  <LinksUpToDate>false</LinksUpToDate>
  <CharactersWithSpaces>8616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2023-09-28T10:29:00Z</dcterms:created>
  <dc:creator>阿猫仔</dc:creator>
  <cp:lastModifiedBy>宋小鑫的夜不黑</cp:lastModifiedBy>
  <dcterms:modified xsi:type="dcterms:W3CDTF">2023-10-13T08:11:16Z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AB6C64E53D0C4A48B876C7A4A570E03C_13</vt:lpwstr>
  </property>
</Properties>
</file>